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AB7C5" w14:textId="77777777" w:rsidR="007A30FB" w:rsidRPr="002117CE" w:rsidRDefault="007A30FB" w:rsidP="007A30FB">
      <w:pPr>
        <w:pBdr>
          <w:bottom w:val="single" w:sz="4" w:space="1" w:color="auto"/>
        </w:pBdr>
        <w:jc w:val="both"/>
        <w:rPr>
          <w:rStyle w:val="Titre1Car"/>
          <w:rFonts w:asciiTheme="minorHAnsi" w:hAnsiTheme="minorHAnsi"/>
          <w:b/>
          <w:sz w:val="28"/>
          <w:szCs w:val="28"/>
        </w:rPr>
      </w:pPr>
      <w:r w:rsidRPr="002117CE">
        <w:rPr>
          <w:rStyle w:val="Titre1Car"/>
          <w:rFonts w:asciiTheme="minorHAnsi" w:hAnsiTheme="minorHAnsi"/>
          <w:b/>
          <w:sz w:val="28"/>
          <w:szCs w:val="28"/>
        </w:rPr>
        <w:t>CARACTERISTIQUES DU POSTE</w:t>
      </w:r>
    </w:p>
    <w:p w14:paraId="69B167C1" w14:textId="296E7079" w:rsidR="007A30FB" w:rsidRDefault="007A30FB" w:rsidP="00211721">
      <w:pPr>
        <w:spacing w:after="80"/>
        <w:jc w:val="both"/>
      </w:pPr>
      <w:r>
        <w:rPr>
          <w:b/>
        </w:rPr>
        <w:t>Service de rattachement</w:t>
      </w:r>
      <w:r w:rsidRPr="000B0E7D">
        <w:rPr>
          <w:b/>
        </w:rPr>
        <w:t xml:space="preserve"> : </w:t>
      </w:r>
      <w:r w:rsidR="00A72121">
        <w:t xml:space="preserve">IT et </w:t>
      </w:r>
      <w:proofErr w:type="spellStart"/>
      <w:r w:rsidR="00A72121">
        <w:t>Datascience</w:t>
      </w:r>
      <w:proofErr w:type="spellEnd"/>
    </w:p>
    <w:p w14:paraId="52B3D4B8" w14:textId="79F6F186" w:rsidR="00211721" w:rsidRDefault="00211721" w:rsidP="00211721">
      <w:pPr>
        <w:spacing w:after="80"/>
        <w:jc w:val="both"/>
      </w:pPr>
      <w:r>
        <w:rPr>
          <w:b/>
        </w:rPr>
        <w:t>Supérieur hiérarchique direct</w:t>
      </w:r>
      <w:r w:rsidRPr="000B0E7D">
        <w:rPr>
          <w:b/>
        </w:rPr>
        <w:t xml:space="preserve"> : </w:t>
      </w:r>
      <w:r w:rsidR="00A21757" w:rsidRPr="00C74D0B">
        <w:t xml:space="preserve">Responsable </w:t>
      </w:r>
      <w:r w:rsidR="00A505F0">
        <w:t>du service</w:t>
      </w:r>
      <w:r w:rsidR="00A21757" w:rsidRPr="00C74D0B">
        <w:t xml:space="preserve"> </w:t>
      </w:r>
      <w:r w:rsidR="00C74D0B" w:rsidRPr="00C74D0B">
        <w:t>ITDS </w:t>
      </w:r>
    </w:p>
    <w:p w14:paraId="55E64628" w14:textId="46C643F1" w:rsidR="007A30FB" w:rsidRDefault="007A30FB" w:rsidP="00211721">
      <w:pPr>
        <w:spacing w:after="80"/>
        <w:jc w:val="both"/>
      </w:pPr>
      <w:r>
        <w:rPr>
          <w:b/>
        </w:rPr>
        <w:t>Statut</w:t>
      </w:r>
      <w:r w:rsidRPr="000B0E7D">
        <w:rPr>
          <w:b/>
        </w:rPr>
        <w:t xml:space="preserve"> </w:t>
      </w:r>
      <w:r w:rsidR="00095877">
        <w:t xml:space="preserve">: </w:t>
      </w:r>
      <w:r w:rsidR="002052EF">
        <w:t xml:space="preserve">Cadre </w:t>
      </w:r>
    </w:p>
    <w:p w14:paraId="3F295BBA" w14:textId="77A30043" w:rsidR="003B03EA" w:rsidRDefault="003B03EA" w:rsidP="00211721">
      <w:pPr>
        <w:spacing w:after="80"/>
        <w:jc w:val="both"/>
      </w:pPr>
      <w:r w:rsidRPr="003B03EA">
        <w:rPr>
          <w:b/>
        </w:rPr>
        <w:t>Date de prise de poste</w:t>
      </w:r>
      <w:r>
        <w:t xml:space="preserve"> : Dès que possible </w:t>
      </w:r>
    </w:p>
    <w:p w14:paraId="08133DAC" w14:textId="38B6049A" w:rsidR="003B03EA" w:rsidRDefault="003B03EA" w:rsidP="00211721">
      <w:pPr>
        <w:spacing w:after="80"/>
        <w:jc w:val="both"/>
      </w:pPr>
      <w:r w:rsidRPr="003B03EA">
        <w:rPr>
          <w:b/>
        </w:rPr>
        <w:t>Salaire</w:t>
      </w:r>
      <w:r>
        <w:t xml:space="preserve"> : </w:t>
      </w:r>
      <w:r w:rsidR="0086457E">
        <w:t xml:space="preserve">35 – 45K€ </w:t>
      </w:r>
      <w:bookmarkStart w:id="0" w:name="_GoBack"/>
      <w:bookmarkEnd w:id="0"/>
    </w:p>
    <w:p w14:paraId="14CF22F1" w14:textId="77777777" w:rsidR="003D136B" w:rsidRDefault="003D136B" w:rsidP="007A30FB">
      <w:pPr>
        <w:pBdr>
          <w:bottom w:val="single" w:sz="4" w:space="1" w:color="auto"/>
        </w:pBdr>
        <w:spacing w:after="0"/>
        <w:jc w:val="both"/>
        <w:rPr>
          <w:b/>
        </w:rPr>
      </w:pPr>
    </w:p>
    <w:p w14:paraId="7F5DF8AC" w14:textId="18B174AA" w:rsidR="009B09C0" w:rsidRPr="002117CE" w:rsidRDefault="005A02A6" w:rsidP="00543FDE">
      <w:pPr>
        <w:pBdr>
          <w:bottom w:val="single" w:sz="4" w:space="1" w:color="auto"/>
        </w:pBdr>
        <w:spacing w:after="120"/>
        <w:jc w:val="both"/>
        <w:rPr>
          <w:rStyle w:val="Titre1Car"/>
          <w:rFonts w:asciiTheme="minorHAnsi" w:hAnsiTheme="minorHAnsi"/>
          <w:b/>
          <w:sz w:val="28"/>
          <w:szCs w:val="28"/>
        </w:rPr>
      </w:pPr>
      <w:r w:rsidRPr="002117CE">
        <w:rPr>
          <w:rStyle w:val="Titre1Car"/>
          <w:rFonts w:asciiTheme="minorHAnsi" w:hAnsiTheme="minorHAnsi"/>
          <w:b/>
          <w:sz w:val="28"/>
          <w:szCs w:val="28"/>
        </w:rPr>
        <w:t>DESCRIPTIF DU POSTE</w:t>
      </w:r>
    </w:p>
    <w:p w14:paraId="5F5E8D66" w14:textId="77777777" w:rsidR="00AF5138" w:rsidRPr="005A02A6" w:rsidRDefault="00AF5138" w:rsidP="00AF5138">
      <w:pPr>
        <w:pStyle w:val="Paragraphedeliste"/>
        <w:numPr>
          <w:ilvl w:val="0"/>
          <w:numId w:val="8"/>
        </w:numPr>
        <w:spacing w:after="120"/>
        <w:ind w:left="284" w:hanging="284"/>
        <w:contextualSpacing w:val="0"/>
        <w:jc w:val="both"/>
        <w:rPr>
          <w:b/>
        </w:rPr>
      </w:pPr>
      <w:r>
        <w:rPr>
          <w:b/>
        </w:rPr>
        <w:t xml:space="preserve">L’employeur </w:t>
      </w:r>
      <w:r w:rsidRPr="005A02A6">
        <w:rPr>
          <w:b/>
        </w:rPr>
        <w:t>:</w:t>
      </w:r>
    </w:p>
    <w:p w14:paraId="4963682F" w14:textId="6FA31D1F" w:rsidR="00AF5138" w:rsidRPr="00553065" w:rsidRDefault="00AF5138" w:rsidP="00AF5138">
      <w:pPr>
        <w:autoSpaceDE w:val="0"/>
        <w:autoSpaceDN w:val="0"/>
        <w:adjustRightInd w:val="0"/>
        <w:spacing w:after="0" w:line="240" w:lineRule="auto"/>
        <w:jc w:val="both"/>
        <w:rPr>
          <w:color w:val="000000"/>
        </w:rPr>
      </w:pPr>
      <w:r>
        <w:rPr>
          <w:color w:val="000000"/>
        </w:rPr>
        <w:t>L</w:t>
      </w:r>
      <w:r w:rsidRPr="00553065">
        <w:rPr>
          <w:color w:val="000000"/>
        </w:rPr>
        <w:t xml:space="preserve">e CASD permet aux utilisateurs dûment habilités (chercheurs, </w:t>
      </w:r>
      <w:proofErr w:type="spellStart"/>
      <w:r w:rsidRPr="00553065">
        <w:rPr>
          <w:color w:val="000000"/>
        </w:rPr>
        <w:t>datascientists</w:t>
      </w:r>
      <w:proofErr w:type="spellEnd"/>
      <w:r w:rsidRPr="00553065">
        <w:rPr>
          <w:color w:val="000000"/>
        </w:rPr>
        <w:t>, consultants</w:t>
      </w:r>
      <w:r>
        <w:rPr>
          <w:color w:val="000000"/>
        </w:rPr>
        <w:t>, etc.</w:t>
      </w:r>
      <w:r w:rsidRPr="00553065">
        <w:rPr>
          <w:color w:val="000000"/>
        </w:rPr>
        <w:t>) de travailler à distance, depuis leur lieu de travail habituel, sur des données confidentielles, produites notamment par l’I</w:t>
      </w:r>
      <w:r w:rsidR="00A505F0">
        <w:rPr>
          <w:color w:val="000000"/>
        </w:rPr>
        <w:t>NSEE</w:t>
      </w:r>
      <w:r w:rsidRPr="00553065">
        <w:rPr>
          <w:color w:val="000000"/>
        </w:rPr>
        <w:t xml:space="preserve"> et la statistique publique, avec des moyens de calcul puissants, et dans le plus strict respect de la législation et des règles de sécurité. </w:t>
      </w:r>
      <w:r>
        <w:t xml:space="preserve">Outre les données socio-économiques et de la statistique publique, le CASD met à disposition des utilisateurs habilités des sources issues du domaine de la santé. </w:t>
      </w:r>
      <w:r w:rsidR="00A505F0">
        <w:rPr>
          <w:color w:val="000000"/>
        </w:rPr>
        <w:t>Le CASD est composé de 30</w:t>
      </w:r>
      <w:r w:rsidRPr="00553065">
        <w:rPr>
          <w:color w:val="000000"/>
        </w:rPr>
        <w:t xml:space="preserve"> collaborateurs répartis en 3 services : le Service Project Management, le Service </w:t>
      </w:r>
      <w:r>
        <w:rPr>
          <w:color w:val="000000"/>
        </w:rPr>
        <w:t xml:space="preserve">IT et </w:t>
      </w:r>
      <w:proofErr w:type="spellStart"/>
      <w:r>
        <w:rPr>
          <w:color w:val="000000"/>
        </w:rPr>
        <w:t>Datascience</w:t>
      </w:r>
      <w:proofErr w:type="spellEnd"/>
      <w:r w:rsidRPr="00553065">
        <w:rPr>
          <w:color w:val="000000"/>
        </w:rPr>
        <w:t xml:space="preserve">, et le Service </w:t>
      </w:r>
      <w:r>
        <w:rPr>
          <w:color w:val="000000"/>
        </w:rPr>
        <w:t>Data Management</w:t>
      </w:r>
      <w:r w:rsidRPr="00553065">
        <w:rPr>
          <w:color w:val="000000"/>
        </w:rPr>
        <w:t>.</w:t>
      </w:r>
    </w:p>
    <w:p w14:paraId="05A09CA8" w14:textId="77777777" w:rsidR="00AF5138" w:rsidRDefault="00AF5138" w:rsidP="00AF5138">
      <w:pPr>
        <w:spacing w:after="0"/>
        <w:jc w:val="both"/>
      </w:pPr>
    </w:p>
    <w:p w14:paraId="7DA69ABD" w14:textId="77777777" w:rsidR="00AF5138" w:rsidRDefault="00AF5138" w:rsidP="00AF5138">
      <w:pPr>
        <w:spacing w:after="0"/>
        <w:jc w:val="both"/>
      </w:pPr>
      <w:r>
        <w:t xml:space="preserve">Le CASD est un groupement d’intérêt public composé de cinq membres : le GENES, l’INSEE, le CNRS, HEC Paris et l’École Polytechnique. Son siège social est </w:t>
      </w:r>
      <w:r w:rsidRPr="006D28E0">
        <w:t>situé sur le campus de Saclay, au 5 avenue Henry le Chatelier à Palaiseau.</w:t>
      </w:r>
      <w:r>
        <w:t xml:space="preserve"> Il a pour objet principal d’organiser et de mettre en œuvre des services d’accès sécurisé pour les données confidentielles à des fins non lucratives de recherche, d’étude, d’évaluation ou d’innovation, activités qualifiées de « services à la recherche », principalement publiques. Il a également pour mission de valoriser la technologie développée pour sécuriser l’accès aux données dans le secteur privé notamment.</w:t>
      </w:r>
    </w:p>
    <w:p w14:paraId="01E8BFEE" w14:textId="77777777" w:rsidR="00A836D6" w:rsidRPr="00A836D6" w:rsidRDefault="00A836D6" w:rsidP="00A836D6">
      <w:pPr>
        <w:spacing w:after="0" w:line="240" w:lineRule="auto"/>
        <w:jc w:val="both"/>
        <w:rPr>
          <w:b/>
        </w:rPr>
      </w:pPr>
    </w:p>
    <w:p w14:paraId="6905F7CF" w14:textId="20473BD2" w:rsidR="00553065" w:rsidRDefault="002707CD" w:rsidP="004207AA">
      <w:pPr>
        <w:pStyle w:val="Paragraphedeliste"/>
        <w:numPr>
          <w:ilvl w:val="0"/>
          <w:numId w:val="8"/>
        </w:numPr>
        <w:spacing w:after="120"/>
        <w:ind w:left="284" w:hanging="284"/>
        <w:contextualSpacing w:val="0"/>
        <w:jc w:val="both"/>
        <w:rPr>
          <w:b/>
        </w:rPr>
      </w:pPr>
      <w:r>
        <w:rPr>
          <w:b/>
        </w:rPr>
        <w:t>Poste et missions</w:t>
      </w:r>
    </w:p>
    <w:p w14:paraId="7B45FA34" w14:textId="539FC9BE" w:rsidR="00A72121" w:rsidRDefault="00A72121" w:rsidP="00A72121">
      <w:pPr>
        <w:widowControl w:val="0"/>
        <w:autoSpaceDE w:val="0"/>
        <w:autoSpaceDN w:val="0"/>
        <w:adjustRightInd w:val="0"/>
        <w:spacing w:after="0" w:line="240" w:lineRule="auto"/>
        <w:jc w:val="both"/>
        <w:rPr>
          <w:color w:val="000000"/>
        </w:rPr>
      </w:pPr>
      <w:r w:rsidRPr="00A72121">
        <w:rPr>
          <w:color w:val="000000"/>
        </w:rPr>
        <w:t xml:space="preserve">Au sein du service </w:t>
      </w:r>
      <w:r>
        <w:rPr>
          <w:color w:val="000000"/>
        </w:rPr>
        <w:t>ITDS</w:t>
      </w:r>
      <w:r w:rsidRPr="00A72121">
        <w:rPr>
          <w:color w:val="000000"/>
        </w:rPr>
        <w:t xml:space="preserve">, et sous la supervision </w:t>
      </w:r>
      <w:r w:rsidRPr="00C74D0B">
        <w:rPr>
          <w:color w:val="000000"/>
        </w:rPr>
        <w:t xml:space="preserve">du responsable </w:t>
      </w:r>
      <w:r w:rsidR="00A505F0">
        <w:rPr>
          <w:color w:val="000000"/>
        </w:rPr>
        <w:t>du service</w:t>
      </w:r>
      <w:r w:rsidRPr="00A72121">
        <w:rPr>
          <w:color w:val="000000"/>
        </w:rPr>
        <w:t>, le/la titulaire du poste partagera son temps de travail selon les missions suivantes :</w:t>
      </w:r>
    </w:p>
    <w:p w14:paraId="340B65F3" w14:textId="318FC779" w:rsidR="00E44ED9" w:rsidRDefault="00E44ED9" w:rsidP="00A72121">
      <w:pPr>
        <w:widowControl w:val="0"/>
        <w:autoSpaceDE w:val="0"/>
        <w:autoSpaceDN w:val="0"/>
        <w:adjustRightInd w:val="0"/>
        <w:spacing w:after="0" w:line="240" w:lineRule="auto"/>
        <w:jc w:val="both"/>
        <w:rPr>
          <w:color w:val="000000"/>
        </w:rPr>
      </w:pPr>
    </w:p>
    <w:p w14:paraId="2AB68DC8" w14:textId="7E9FCD7B" w:rsidR="0063550B" w:rsidRPr="00833D64" w:rsidRDefault="00BB5988" w:rsidP="00A72121">
      <w:pPr>
        <w:widowControl w:val="0"/>
        <w:autoSpaceDE w:val="0"/>
        <w:autoSpaceDN w:val="0"/>
        <w:adjustRightInd w:val="0"/>
        <w:spacing w:after="0" w:line="240" w:lineRule="auto"/>
        <w:jc w:val="both"/>
        <w:rPr>
          <w:b/>
          <w:color w:val="000000"/>
        </w:rPr>
      </w:pPr>
      <w:r w:rsidRPr="00833D64">
        <w:rPr>
          <w:b/>
          <w:color w:val="000000"/>
        </w:rPr>
        <w:t xml:space="preserve">MISE EN PLACE, INTEGRATION ET MAINTENANCE DES SYSTEMES D’EXPLOITATION </w:t>
      </w:r>
    </w:p>
    <w:p w14:paraId="65E6EF41" w14:textId="6B1ABE40" w:rsidR="00CC325A" w:rsidRPr="00833D64" w:rsidRDefault="00E30004" w:rsidP="00701F87">
      <w:pPr>
        <w:pStyle w:val="Paragraphedeliste"/>
        <w:widowControl w:val="0"/>
        <w:numPr>
          <w:ilvl w:val="0"/>
          <w:numId w:val="19"/>
        </w:numPr>
        <w:autoSpaceDE w:val="0"/>
        <w:autoSpaceDN w:val="0"/>
        <w:adjustRightInd w:val="0"/>
        <w:spacing w:after="0" w:line="240" w:lineRule="auto"/>
        <w:jc w:val="both"/>
        <w:rPr>
          <w:color w:val="000000"/>
        </w:rPr>
      </w:pPr>
      <w:r w:rsidRPr="00833D64">
        <w:t>Assurer l’installation, la configuration et la mise à jour du système d’exploitation Linux et de ses composants</w:t>
      </w:r>
      <w:r w:rsidR="00833D64">
        <w:t xml:space="preserve"> </w:t>
      </w:r>
      <w:r w:rsidR="00783089" w:rsidRPr="00833D64">
        <w:rPr>
          <w:color w:val="000000"/>
        </w:rPr>
        <w:t xml:space="preserve">; </w:t>
      </w:r>
    </w:p>
    <w:p w14:paraId="6C608666" w14:textId="50761EC0" w:rsidR="0063550B" w:rsidRPr="00833D64" w:rsidRDefault="00783089" w:rsidP="00701F87">
      <w:pPr>
        <w:pStyle w:val="Paragraphedeliste"/>
        <w:widowControl w:val="0"/>
        <w:numPr>
          <w:ilvl w:val="0"/>
          <w:numId w:val="19"/>
        </w:numPr>
        <w:autoSpaceDE w:val="0"/>
        <w:autoSpaceDN w:val="0"/>
        <w:adjustRightInd w:val="0"/>
        <w:spacing w:after="0" w:line="240" w:lineRule="auto"/>
        <w:jc w:val="both"/>
        <w:rPr>
          <w:color w:val="000000"/>
        </w:rPr>
      </w:pPr>
      <w:r w:rsidRPr="00833D64">
        <w:rPr>
          <w:color w:val="000000"/>
        </w:rPr>
        <w:t xml:space="preserve">Etablir des tests et contrôles réguliers pour proposer des solutions susceptibles d’accroitre les performances des systèmes ; </w:t>
      </w:r>
    </w:p>
    <w:p w14:paraId="5E868B0F" w14:textId="0C73AB44" w:rsidR="00783089" w:rsidRPr="00833D64" w:rsidRDefault="00E44ED9" w:rsidP="00701F87">
      <w:pPr>
        <w:pStyle w:val="Paragraphedeliste"/>
        <w:widowControl w:val="0"/>
        <w:numPr>
          <w:ilvl w:val="0"/>
          <w:numId w:val="19"/>
        </w:numPr>
        <w:autoSpaceDE w:val="0"/>
        <w:autoSpaceDN w:val="0"/>
        <w:adjustRightInd w:val="0"/>
        <w:spacing w:after="0" w:line="240" w:lineRule="auto"/>
        <w:jc w:val="both"/>
        <w:rPr>
          <w:color w:val="000000"/>
        </w:rPr>
      </w:pPr>
      <w:r w:rsidRPr="00833D64">
        <w:rPr>
          <w:color w:val="000000"/>
        </w:rPr>
        <w:t xml:space="preserve">Gérer </w:t>
      </w:r>
      <w:r w:rsidR="00E30004" w:rsidRPr="00833D64">
        <w:rPr>
          <w:color w:val="000000"/>
        </w:rPr>
        <w:t>l</w:t>
      </w:r>
      <w:r w:rsidR="00E30004" w:rsidRPr="00833D64">
        <w:t>es utilisateurs, les groupes et les droits d’accès (</w:t>
      </w:r>
      <w:proofErr w:type="spellStart"/>
      <w:r w:rsidR="00E30004" w:rsidRPr="00833D64">
        <w:t>e.g</w:t>
      </w:r>
      <w:proofErr w:type="spellEnd"/>
      <w:r w:rsidR="00E30004" w:rsidRPr="00833D64">
        <w:t xml:space="preserve">. </w:t>
      </w:r>
      <w:proofErr w:type="spellStart"/>
      <w:r w:rsidR="00E30004" w:rsidRPr="00833D64">
        <w:t>openldap</w:t>
      </w:r>
      <w:proofErr w:type="spellEnd"/>
      <w:r w:rsidR="00E30004" w:rsidRPr="00833D64">
        <w:t xml:space="preserve">, </w:t>
      </w:r>
      <w:proofErr w:type="spellStart"/>
      <w:r w:rsidR="00E30004" w:rsidRPr="00833D64">
        <w:t>sshd</w:t>
      </w:r>
      <w:proofErr w:type="spellEnd"/>
      <w:r w:rsidR="00E30004" w:rsidRPr="00833D64">
        <w:t>, etc.)</w:t>
      </w:r>
      <w:r w:rsidR="00833D64">
        <w:t xml:space="preserve"> </w:t>
      </w:r>
      <w:r w:rsidR="00E30004" w:rsidRPr="00833D64">
        <w:t>;</w:t>
      </w:r>
    </w:p>
    <w:p w14:paraId="2DC1C3A3" w14:textId="2F788DD0" w:rsidR="00E44ED9" w:rsidRPr="00833D64" w:rsidRDefault="00E44ED9" w:rsidP="00701F87">
      <w:pPr>
        <w:pStyle w:val="Paragraphedeliste"/>
        <w:widowControl w:val="0"/>
        <w:numPr>
          <w:ilvl w:val="0"/>
          <w:numId w:val="19"/>
        </w:numPr>
        <w:autoSpaceDE w:val="0"/>
        <w:autoSpaceDN w:val="0"/>
        <w:adjustRightInd w:val="0"/>
        <w:spacing w:after="0" w:line="240" w:lineRule="auto"/>
        <w:jc w:val="both"/>
        <w:rPr>
          <w:color w:val="000000"/>
        </w:rPr>
      </w:pPr>
      <w:r w:rsidRPr="00833D64">
        <w:rPr>
          <w:color w:val="000000"/>
        </w:rPr>
        <w:t>Identifier et résoudre les problèmes des utilisateurs</w:t>
      </w:r>
      <w:r w:rsidR="00833D64" w:rsidRPr="00833D64">
        <w:rPr>
          <w:color w:val="000000"/>
        </w:rPr>
        <w:t xml:space="preserve"> et incidents liés au système Linux</w:t>
      </w:r>
      <w:r w:rsidRPr="00833D64">
        <w:rPr>
          <w:color w:val="000000"/>
        </w:rPr>
        <w:t xml:space="preserve"> ; </w:t>
      </w:r>
    </w:p>
    <w:p w14:paraId="1D5A1746" w14:textId="77B3B75F" w:rsidR="00BB5988" w:rsidRPr="00833D64" w:rsidRDefault="00BB5988" w:rsidP="00701F87">
      <w:pPr>
        <w:pStyle w:val="Paragraphedeliste"/>
        <w:widowControl w:val="0"/>
        <w:numPr>
          <w:ilvl w:val="0"/>
          <w:numId w:val="19"/>
        </w:numPr>
        <w:autoSpaceDE w:val="0"/>
        <w:autoSpaceDN w:val="0"/>
        <w:adjustRightInd w:val="0"/>
        <w:spacing w:after="0" w:line="240" w:lineRule="auto"/>
        <w:jc w:val="both"/>
        <w:rPr>
          <w:color w:val="000000"/>
        </w:rPr>
      </w:pPr>
      <w:r w:rsidRPr="00833D64">
        <w:rPr>
          <w:color w:val="000000"/>
        </w:rPr>
        <w:t>Assurer une maintenance évolutive et corrective</w:t>
      </w:r>
      <w:r w:rsidR="00833D64" w:rsidRPr="00833D64">
        <w:rPr>
          <w:color w:val="000000"/>
        </w:rPr>
        <w:t xml:space="preserve"> </w:t>
      </w:r>
      <w:r w:rsidR="00833D64">
        <w:rPr>
          <w:color w:val="000000"/>
        </w:rPr>
        <w:t>afin</w:t>
      </w:r>
      <w:r w:rsidR="00833D64" w:rsidRPr="00833D64">
        <w:rPr>
          <w:color w:val="000000"/>
        </w:rPr>
        <w:t xml:space="preserve"> d’optimiser les performances du système</w:t>
      </w:r>
      <w:r w:rsidR="00833D64">
        <w:rPr>
          <w:color w:val="000000"/>
        </w:rPr>
        <w:t xml:space="preserve"> ; </w:t>
      </w:r>
    </w:p>
    <w:p w14:paraId="3A840FAF" w14:textId="17BFE224" w:rsidR="00C040E2" w:rsidRPr="003D2AFF" w:rsidRDefault="00C040E2" w:rsidP="00C040E2">
      <w:pPr>
        <w:pStyle w:val="Paragraphedeliste"/>
        <w:numPr>
          <w:ilvl w:val="0"/>
          <w:numId w:val="19"/>
        </w:numPr>
        <w:tabs>
          <w:tab w:val="left" w:pos="5230"/>
        </w:tabs>
        <w:spacing w:after="160" w:line="259" w:lineRule="auto"/>
        <w:rPr>
          <w:rFonts w:ascii="Segoe UI" w:hAnsi="Segoe UI" w:cs="Segoe UI"/>
          <w:color w:val="000028"/>
          <w:shd w:val="clear" w:color="auto" w:fill="FFFFFF"/>
        </w:rPr>
      </w:pPr>
      <w:r w:rsidRPr="003D2AFF">
        <w:t>La mise en place de mesures de sécurité pour protéger le système cont</w:t>
      </w:r>
      <w:r w:rsidR="00833D64">
        <w:t xml:space="preserve">re les attaques et les menaces. </w:t>
      </w:r>
    </w:p>
    <w:p w14:paraId="1BADCD0B" w14:textId="77777777" w:rsidR="000B6CBC" w:rsidRPr="00A6454E" w:rsidRDefault="000B6CBC" w:rsidP="000B6CBC">
      <w:pPr>
        <w:pStyle w:val="Paragraphedeliste"/>
        <w:widowControl w:val="0"/>
        <w:autoSpaceDE w:val="0"/>
        <w:autoSpaceDN w:val="0"/>
        <w:adjustRightInd w:val="0"/>
        <w:spacing w:after="0" w:line="240" w:lineRule="auto"/>
        <w:jc w:val="both"/>
        <w:rPr>
          <w:color w:val="000000"/>
          <w:highlight w:val="yellow"/>
        </w:rPr>
      </w:pPr>
    </w:p>
    <w:p w14:paraId="7373D225" w14:textId="6A88DDDB" w:rsidR="000B6CBC" w:rsidRPr="00833D64" w:rsidRDefault="00BB5988" w:rsidP="000B6CBC">
      <w:pPr>
        <w:widowControl w:val="0"/>
        <w:autoSpaceDE w:val="0"/>
        <w:autoSpaceDN w:val="0"/>
        <w:adjustRightInd w:val="0"/>
        <w:spacing w:after="0" w:line="240" w:lineRule="auto"/>
        <w:jc w:val="both"/>
        <w:rPr>
          <w:b/>
          <w:color w:val="000000"/>
        </w:rPr>
      </w:pPr>
      <w:r w:rsidRPr="00833D64">
        <w:rPr>
          <w:b/>
          <w:color w:val="000000"/>
        </w:rPr>
        <w:t xml:space="preserve">ANALYSE DES BESOINS ET VEILLE TECHNOLOGIQUE </w:t>
      </w:r>
    </w:p>
    <w:p w14:paraId="142515DE" w14:textId="77777777" w:rsidR="000B6CBC" w:rsidRPr="00833D64" w:rsidRDefault="000B6CBC" w:rsidP="00701F87">
      <w:pPr>
        <w:pStyle w:val="Paragraphedeliste"/>
        <w:widowControl w:val="0"/>
        <w:numPr>
          <w:ilvl w:val="0"/>
          <w:numId w:val="19"/>
        </w:numPr>
        <w:autoSpaceDE w:val="0"/>
        <w:autoSpaceDN w:val="0"/>
        <w:adjustRightInd w:val="0"/>
        <w:spacing w:after="0" w:line="240" w:lineRule="auto"/>
        <w:jc w:val="both"/>
        <w:rPr>
          <w:color w:val="000000"/>
        </w:rPr>
      </w:pPr>
      <w:r w:rsidRPr="00833D64">
        <w:rPr>
          <w:color w:val="000000"/>
        </w:rPr>
        <w:t xml:space="preserve">Recueillir l’information nécessaire et analyser les besoins d’équipements matériels et logiciels ; </w:t>
      </w:r>
    </w:p>
    <w:p w14:paraId="65B60C73" w14:textId="792E21BB" w:rsidR="00E44ED9" w:rsidRPr="00833D64" w:rsidRDefault="000B6CBC" w:rsidP="00701F87">
      <w:pPr>
        <w:pStyle w:val="Paragraphedeliste"/>
        <w:widowControl w:val="0"/>
        <w:numPr>
          <w:ilvl w:val="0"/>
          <w:numId w:val="19"/>
        </w:numPr>
        <w:autoSpaceDE w:val="0"/>
        <w:autoSpaceDN w:val="0"/>
        <w:adjustRightInd w:val="0"/>
        <w:spacing w:after="0" w:line="240" w:lineRule="auto"/>
        <w:jc w:val="both"/>
        <w:rPr>
          <w:color w:val="000000"/>
        </w:rPr>
      </w:pPr>
      <w:r w:rsidRPr="00833D64">
        <w:rPr>
          <w:color w:val="000000"/>
        </w:rPr>
        <w:t>Préconiser les solutions techniques en fonction des archit</w:t>
      </w:r>
      <w:r w:rsidR="00BB5988" w:rsidRPr="00833D64">
        <w:rPr>
          <w:color w:val="000000"/>
        </w:rPr>
        <w:t xml:space="preserve">ectures cibles ; </w:t>
      </w:r>
    </w:p>
    <w:p w14:paraId="147561B6" w14:textId="71DFAACD" w:rsidR="000B6CBC" w:rsidRPr="00833D64" w:rsidRDefault="000B6CBC" w:rsidP="000B6CBC">
      <w:pPr>
        <w:pStyle w:val="Paragraphedeliste"/>
        <w:widowControl w:val="0"/>
        <w:numPr>
          <w:ilvl w:val="0"/>
          <w:numId w:val="19"/>
        </w:numPr>
        <w:autoSpaceDE w:val="0"/>
        <w:autoSpaceDN w:val="0"/>
        <w:adjustRightInd w:val="0"/>
        <w:spacing w:after="0" w:line="240" w:lineRule="auto"/>
        <w:jc w:val="both"/>
        <w:rPr>
          <w:color w:val="000000"/>
        </w:rPr>
      </w:pPr>
      <w:r w:rsidRPr="00833D64">
        <w:rPr>
          <w:color w:val="000000"/>
        </w:rPr>
        <w:t>Faciliter l’intégration des nouveaux outils systèmes</w:t>
      </w:r>
      <w:r w:rsidR="00E30004" w:rsidRPr="00833D64">
        <w:rPr>
          <w:color w:val="000000"/>
        </w:rPr>
        <w:t xml:space="preserve"> ou logiciels à destination des utilisateurs finaux</w:t>
      </w:r>
      <w:r w:rsidRPr="00833D64">
        <w:rPr>
          <w:color w:val="000000"/>
        </w:rPr>
        <w:t xml:space="preserve"> ; </w:t>
      </w:r>
    </w:p>
    <w:p w14:paraId="7AA93D56" w14:textId="3D1297FD" w:rsidR="00A72121" w:rsidRPr="00833D64" w:rsidRDefault="00E44ED9" w:rsidP="00A72121">
      <w:pPr>
        <w:pStyle w:val="Paragraphedeliste"/>
        <w:widowControl w:val="0"/>
        <w:numPr>
          <w:ilvl w:val="0"/>
          <w:numId w:val="19"/>
        </w:numPr>
        <w:autoSpaceDE w:val="0"/>
        <w:autoSpaceDN w:val="0"/>
        <w:adjustRightInd w:val="0"/>
        <w:spacing w:after="0" w:line="240" w:lineRule="auto"/>
        <w:jc w:val="both"/>
        <w:rPr>
          <w:color w:val="000000"/>
        </w:rPr>
      </w:pPr>
      <w:r w:rsidRPr="00833D64">
        <w:rPr>
          <w:color w:val="000000"/>
        </w:rPr>
        <w:t xml:space="preserve">Effectuer </w:t>
      </w:r>
      <w:r w:rsidR="00E44F10" w:rsidRPr="00833D64">
        <w:rPr>
          <w:color w:val="000000"/>
        </w:rPr>
        <w:t>une veille technologique </w:t>
      </w:r>
      <w:r w:rsidR="000B6CBC" w:rsidRPr="00833D64">
        <w:rPr>
          <w:color w:val="000000"/>
        </w:rPr>
        <w:t xml:space="preserve">et mettre à jour la documentation technique pour garantir l’optimisation des ressources systèmes du CASD. </w:t>
      </w:r>
    </w:p>
    <w:p w14:paraId="6CD65B87" w14:textId="75D0277B" w:rsidR="00215F0F" w:rsidRDefault="00215F0F" w:rsidP="00A72121">
      <w:pPr>
        <w:widowControl w:val="0"/>
        <w:autoSpaceDE w:val="0"/>
        <w:autoSpaceDN w:val="0"/>
        <w:adjustRightInd w:val="0"/>
        <w:spacing w:after="0" w:line="240" w:lineRule="auto"/>
        <w:jc w:val="both"/>
        <w:rPr>
          <w:color w:val="000000"/>
        </w:rPr>
      </w:pPr>
    </w:p>
    <w:p w14:paraId="4D8782E2" w14:textId="4BBA4D65" w:rsidR="005C015F" w:rsidRDefault="005C015F" w:rsidP="00A72121">
      <w:pPr>
        <w:widowControl w:val="0"/>
        <w:autoSpaceDE w:val="0"/>
        <w:autoSpaceDN w:val="0"/>
        <w:adjustRightInd w:val="0"/>
        <w:spacing w:after="0" w:line="240" w:lineRule="auto"/>
        <w:jc w:val="both"/>
        <w:rPr>
          <w:color w:val="000000"/>
        </w:rPr>
      </w:pPr>
    </w:p>
    <w:p w14:paraId="45380ABC" w14:textId="52F485C7" w:rsidR="005C015F" w:rsidRDefault="005C015F" w:rsidP="00A72121">
      <w:pPr>
        <w:widowControl w:val="0"/>
        <w:autoSpaceDE w:val="0"/>
        <w:autoSpaceDN w:val="0"/>
        <w:adjustRightInd w:val="0"/>
        <w:spacing w:after="0" w:line="240" w:lineRule="auto"/>
        <w:jc w:val="both"/>
        <w:rPr>
          <w:color w:val="000000"/>
        </w:rPr>
      </w:pPr>
    </w:p>
    <w:p w14:paraId="09BCF365" w14:textId="77777777" w:rsidR="005C015F" w:rsidRDefault="005C015F" w:rsidP="00A72121">
      <w:pPr>
        <w:widowControl w:val="0"/>
        <w:autoSpaceDE w:val="0"/>
        <w:autoSpaceDN w:val="0"/>
        <w:adjustRightInd w:val="0"/>
        <w:spacing w:after="0" w:line="240" w:lineRule="auto"/>
        <w:jc w:val="both"/>
        <w:rPr>
          <w:color w:val="000000"/>
        </w:rPr>
      </w:pPr>
    </w:p>
    <w:p w14:paraId="2C27AA9B" w14:textId="2F5862E3" w:rsidR="00A72121" w:rsidRPr="00A72121" w:rsidRDefault="00A72121" w:rsidP="00A72121">
      <w:pPr>
        <w:widowControl w:val="0"/>
        <w:autoSpaceDE w:val="0"/>
        <w:autoSpaceDN w:val="0"/>
        <w:adjustRightInd w:val="0"/>
        <w:spacing w:after="0" w:line="240" w:lineRule="auto"/>
        <w:jc w:val="both"/>
        <w:rPr>
          <w:color w:val="000000"/>
        </w:rPr>
      </w:pPr>
      <w:r w:rsidRPr="00A72121">
        <w:rPr>
          <w:color w:val="000000"/>
        </w:rPr>
        <w:t xml:space="preserve">L'infrastructure informatique du CASD repose sur des serveurs d'application sécurisés installés dans un </w:t>
      </w:r>
      <w:proofErr w:type="spellStart"/>
      <w:r w:rsidRPr="00A72121">
        <w:rPr>
          <w:color w:val="000000"/>
        </w:rPr>
        <w:t>datacenter</w:t>
      </w:r>
      <w:proofErr w:type="spellEnd"/>
      <w:r w:rsidRPr="00A72121">
        <w:rPr>
          <w:color w:val="000000"/>
        </w:rPr>
        <w:t xml:space="preserve"> et sur un ensemble de boitiers informatiques d'accès dédiés appelés « SD-Box » installés dans les organismes partenaires. Ce dispositif permet aux utilisateurs extérieurs de travailler à distance sur les données confidentielles, dans de très bonnes conditions et avec des moyens de calcul puissants, sans que ces données individuelles ne sortent jamais des serveurs sécurisés.</w:t>
      </w:r>
    </w:p>
    <w:p w14:paraId="08C8C691" w14:textId="0FB9D7AE" w:rsidR="00A72121" w:rsidRDefault="00A72121" w:rsidP="00A72121">
      <w:pPr>
        <w:widowControl w:val="0"/>
        <w:autoSpaceDE w:val="0"/>
        <w:autoSpaceDN w:val="0"/>
        <w:adjustRightInd w:val="0"/>
        <w:spacing w:after="0" w:line="240" w:lineRule="auto"/>
        <w:jc w:val="both"/>
        <w:rPr>
          <w:color w:val="000000"/>
        </w:rPr>
      </w:pPr>
      <w:r w:rsidRPr="00A72121">
        <w:rPr>
          <w:color w:val="000000"/>
        </w:rPr>
        <w:t>L'infrastructure informatique du CASD est par conséquent caractérisée par un besoin important en matière de sécurité et de puissance de calcul. Cette infrastructure est en constante évolution et nécessite de nombreux développements pour se maintenir à un haut niveau de sécurité et de performance tout en permettant d'accueillir un nombre croissant d'utilisateurs.</w:t>
      </w:r>
    </w:p>
    <w:p w14:paraId="6793E14F" w14:textId="77777777" w:rsidR="00A505F0" w:rsidRPr="00A72121" w:rsidRDefault="00A505F0" w:rsidP="00A72121">
      <w:pPr>
        <w:widowControl w:val="0"/>
        <w:autoSpaceDE w:val="0"/>
        <w:autoSpaceDN w:val="0"/>
        <w:adjustRightInd w:val="0"/>
        <w:spacing w:after="0" w:line="240" w:lineRule="auto"/>
        <w:jc w:val="both"/>
        <w:rPr>
          <w:color w:val="000000"/>
        </w:rPr>
      </w:pPr>
    </w:p>
    <w:p w14:paraId="6ABF9204" w14:textId="6CC2B573" w:rsidR="00AF5138" w:rsidRDefault="00A72121" w:rsidP="00A72121">
      <w:pPr>
        <w:widowControl w:val="0"/>
        <w:autoSpaceDE w:val="0"/>
        <w:autoSpaceDN w:val="0"/>
        <w:adjustRightInd w:val="0"/>
        <w:spacing w:after="0" w:line="240" w:lineRule="auto"/>
        <w:jc w:val="both"/>
        <w:rPr>
          <w:color w:val="000000"/>
        </w:rPr>
      </w:pPr>
      <w:r w:rsidRPr="00A72121">
        <w:rPr>
          <w:color w:val="000000"/>
        </w:rPr>
        <w:t>Le CASD étant une structure en forte croissance, aussi bien en termes de projets utilisateurs, de développement de son activité, que de données accueillies, le périmètre du poste est susceptible d'évoluer. </w:t>
      </w:r>
    </w:p>
    <w:p w14:paraId="784912FF" w14:textId="77777777" w:rsidR="00AF5138" w:rsidRDefault="00AF5138" w:rsidP="00AF5138">
      <w:pPr>
        <w:widowControl w:val="0"/>
        <w:autoSpaceDE w:val="0"/>
        <w:autoSpaceDN w:val="0"/>
        <w:adjustRightInd w:val="0"/>
        <w:spacing w:after="0" w:line="240" w:lineRule="auto"/>
        <w:jc w:val="both"/>
        <w:rPr>
          <w:color w:val="000000"/>
        </w:rPr>
      </w:pPr>
    </w:p>
    <w:p w14:paraId="52519485" w14:textId="77777777" w:rsidR="00AF5138" w:rsidRPr="005A02A6" w:rsidRDefault="00AF5138" w:rsidP="00AF5138">
      <w:pPr>
        <w:pStyle w:val="Paragraphedeliste"/>
        <w:widowControl w:val="0"/>
        <w:numPr>
          <w:ilvl w:val="0"/>
          <w:numId w:val="8"/>
        </w:numPr>
        <w:spacing w:after="120"/>
        <w:ind w:left="284" w:hanging="284"/>
        <w:contextualSpacing w:val="0"/>
        <w:jc w:val="both"/>
        <w:rPr>
          <w:b/>
        </w:rPr>
      </w:pPr>
      <w:r w:rsidRPr="005A02A6">
        <w:rPr>
          <w:b/>
        </w:rPr>
        <w:t>Relations :</w:t>
      </w:r>
    </w:p>
    <w:p w14:paraId="1C8985DE" w14:textId="1C038EA8" w:rsidR="00AF5138" w:rsidRDefault="00A72121" w:rsidP="00A72121">
      <w:pPr>
        <w:widowControl w:val="0"/>
        <w:spacing w:after="0"/>
        <w:jc w:val="both"/>
      </w:pPr>
      <w:r w:rsidRPr="009A437A">
        <w:t>Le/la salarié(e) sera en relation avec les utilisateurs de données hébergées par le CASD (actuels et prospects), les producteurs et déposants de données, ainsi que ses partenaires institutionnels. Il/Elle travaillera en proche collaboration avec la direction, les autres mem</w:t>
      </w:r>
      <w:r w:rsidR="00DC61A3" w:rsidRPr="009A437A">
        <w:t xml:space="preserve">bres du service informatique </w:t>
      </w:r>
      <w:r w:rsidRPr="009A437A">
        <w:t>et les autres services du CASD.</w:t>
      </w:r>
    </w:p>
    <w:p w14:paraId="052D0FC1" w14:textId="77777777" w:rsidR="00A72121" w:rsidRDefault="00A72121" w:rsidP="00A72121">
      <w:pPr>
        <w:widowControl w:val="0"/>
        <w:spacing w:after="0"/>
        <w:jc w:val="both"/>
      </w:pPr>
    </w:p>
    <w:p w14:paraId="62E164EC" w14:textId="77777777" w:rsidR="00AF5138" w:rsidRPr="002117CE" w:rsidRDefault="00AF5138" w:rsidP="00AF5138">
      <w:pPr>
        <w:pStyle w:val="Paragraphedeliste"/>
        <w:widowControl w:val="0"/>
        <w:numPr>
          <w:ilvl w:val="0"/>
          <w:numId w:val="8"/>
        </w:numPr>
        <w:spacing w:after="120"/>
        <w:ind w:left="284" w:hanging="284"/>
        <w:contextualSpacing w:val="0"/>
        <w:jc w:val="both"/>
        <w:rPr>
          <w:b/>
        </w:rPr>
      </w:pPr>
      <w:r w:rsidRPr="002117CE">
        <w:rPr>
          <w:b/>
        </w:rPr>
        <w:t>Moyens :</w:t>
      </w:r>
    </w:p>
    <w:p w14:paraId="7BE99250" w14:textId="24BDAAEE" w:rsidR="00AF5138" w:rsidRDefault="00AF5138" w:rsidP="00AF5138">
      <w:pPr>
        <w:spacing w:after="0"/>
        <w:jc w:val="both"/>
      </w:pPr>
      <w:r>
        <w:t xml:space="preserve">Le CASD dispose d’une infrastructure informatique importante, les moyens informatiques sont donc structurants et en évolution constante. </w:t>
      </w:r>
    </w:p>
    <w:p w14:paraId="78199A99" w14:textId="77777777" w:rsidR="00DC61A3" w:rsidRDefault="00DC61A3" w:rsidP="00AF5138">
      <w:pPr>
        <w:spacing w:after="0"/>
        <w:jc w:val="both"/>
      </w:pPr>
    </w:p>
    <w:p w14:paraId="4A9F0C6F" w14:textId="77777777" w:rsidR="00AF5138" w:rsidRDefault="00AF5138" w:rsidP="00AF5138">
      <w:pPr>
        <w:spacing w:after="0"/>
        <w:jc w:val="both"/>
      </w:pPr>
      <w:r>
        <w:t>Le CASD attend une personne rapidement opérationnelle et disposant d’une excellente capacité d’adaptation.</w:t>
      </w:r>
    </w:p>
    <w:p w14:paraId="60C00B74" w14:textId="77777777" w:rsidR="002707CD" w:rsidRPr="002707CD" w:rsidRDefault="002707CD" w:rsidP="002707CD">
      <w:pPr>
        <w:spacing w:after="120"/>
        <w:jc w:val="both"/>
        <w:rPr>
          <w:color w:val="000000"/>
        </w:rPr>
      </w:pPr>
    </w:p>
    <w:p w14:paraId="1233E871" w14:textId="09A69154" w:rsidR="009B09C0" w:rsidRPr="002117CE" w:rsidRDefault="00800BED" w:rsidP="00973114">
      <w:pPr>
        <w:pBdr>
          <w:bottom w:val="single" w:sz="4" w:space="1" w:color="auto"/>
        </w:pBdr>
        <w:spacing w:after="120"/>
        <w:jc w:val="both"/>
        <w:rPr>
          <w:rStyle w:val="Titre1Car"/>
          <w:rFonts w:asciiTheme="minorHAnsi" w:hAnsiTheme="minorHAnsi"/>
          <w:b/>
          <w:sz w:val="28"/>
          <w:szCs w:val="28"/>
        </w:rPr>
      </w:pPr>
      <w:r>
        <w:rPr>
          <w:rStyle w:val="Titre1Car"/>
          <w:rFonts w:asciiTheme="minorHAnsi" w:hAnsiTheme="minorHAnsi"/>
          <w:b/>
          <w:sz w:val="28"/>
          <w:szCs w:val="28"/>
        </w:rPr>
        <w:t xml:space="preserve">PROFIL </w:t>
      </w:r>
      <w:r w:rsidR="00C33C34">
        <w:rPr>
          <w:rStyle w:val="Titre1Car"/>
          <w:rFonts w:asciiTheme="minorHAnsi" w:hAnsiTheme="minorHAnsi"/>
          <w:b/>
          <w:sz w:val="28"/>
          <w:szCs w:val="28"/>
        </w:rPr>
        <w:t>RECHERCHÉ</w:t>
      </w:r>
    </w:p>
    <w:p w14:paraId="6C68F22B" w14:textId="24EA0F54" w:rsidR="000B0E7D" w:rsidRPr="005A02A6" w:rsidRDefault="000B0E7D" w:rsidP="004207AA">
      <w:pPr>
        <w:pStyle w:val="Paragraphedeliste"/>
        <w:numPr>
          <w:ilvl w:val="0"/>
          <w:numId w:val="9"/>
        </w:numPr>
        <w:spacing w:after="120"/>
        <w:ind w:left="284" w:hanging="284"/>
        <w:contextualSpacing w:val="0"/>
        <w:jc w:val="both"/>
        <w:rPr>
          <w:i/>
        </w:rPr>
      </w:pPr>
      <w:r w:rsidRPr="005A02A6">
        <w:rPr>
          <w:b/>
        </w:rPr>
        <w:t>Qualités attendues</w:t>
      </w:r>
    </w:p>
    <w:p w14:paraId="3765FEE5" w14:textId="07942EFE" w:rsidR="00037867" w:rsidRPr="005C015F" w:rsidRDefault="005479AA" w:rsidP="00037867">
      <w:pPr>
        <w:pStyle w:val="NormalWeb"/>
        <w:numPr>
          <w:ilvl w:val="0"/>
          <w:numId w:val="4"/>
        </w:numPr>
        <w:tabs>
          <w:tab w:val="clear" w:pos="720"/>
          <w:tab w:val="num" w:pos="284"/>
        </w:tabs>
        <w:spacing w:before="0" w:beforeAutospacing="0" w:after="0" w:afterAutospacing="0"/>
        <w:ind w:left="284" w:hanging="284"/>
        <w:jc w:val="both"/>
        <w:rPr>
          <w:rFonts w:asciiTheme="minorHAnsi" w:hAnsiTheme="minorHAnsi"/>
          <w:sz w:val="22"/>
          <w:szCs w:val="22"/>
        </w:rPr>
      </w:pPr>
      <w:r w:rsidRPr="005C015F">
        <w:rPr>
          <w:rFonts w:asciiTheme="minorHAnsi" w:hAnsiTheme="minorHAnsi"/>
          <w:sz w:val="22"/>
          <w:szCs w:val="22"/>
        </w:rPr>
        <w:t>Rigueur et organisation</w:t>
      </w:r>
      <w:r w:rsidR="00D53A55" w:rsidRPr="005C015F">
        <w:rPr>
          <w:rFonts w:asciiTheme="minorHAnsi" w:hAnsiTheme="minorHAnsi"/>
          <w:sz w:val="22"/>
          <w:szCs w:val="22"/>
        </w:rPr>
        <w:t xml:space="preserve"> ; </w:t>
      </w:r>
    </w:p>
    <w:p w14:paraId="0A7342C1" w14:textId="6D181BE4" w:rsidR="005479AA" w:rsidRPr="005C015F" w:rsidRDefault="005479AA" w:rsidP="00037867">
      <w:pPr>
        <w:pStyle w:val="NormalWeb"/>
        <w:numPr>
          <w:ilvl w:val="0"/>
          <w:numId w:val="4"/>
        </w:numPr>
        <w:tabs>
          <w:tab w:val="clear" w:pos="720"/>
          <w:tab w:val="num" w:pos="284"/>
        </w:tabs>
        <w:spacing w:before="0" w:beforeAutospacing="0" w:after="0" w:afterAutospacing="0"/>
        <w:ind w:left="284" w:hanging="284"/>
        <w:jc w:val="both"/>
        <w:rPr>
          <w:rFonts w:asciiTheme="minorHAnsi" w:hAnsiTheme="minorHAnsi"/>
          <w:sz w:val="22"/>
          <w:szCs w:val="22"/>
        </w:rPr>
      </w:pPr>
      <w:r w:rsidRPr="005C015F">
        <w:rPr>
          <w:rFonts w:asciiTheme="minorHAnsi" w:hAnsiTheme="minorHAnsi"/>
          <w:sz w:val="22"/>
          <w:szCs w:val="22"/>
        </w:rPr>
        <w:t>Esprit méthodique</w:t>
      </w:r>
      <w:r w:rsidR="00BB354D" w:rsidRPr="005C015F">
        <w:rPr>
          <w:rFonts w:asciiTheme="minorHAnsi" w:hAnsiTheme="minorHAnsi"/>
          <w:sz w:val="22"/>
          <w:szCs w:val="22"/>
        </w:rPr>
        <w:t xml:space="preserve"> et d’</w:t>
      </w:r>
      <w:r w:rsidR="00D53A55" w:rsidRPr="005C015F">
        <w:rPr>
          <w:rFonts w:asciiTheme="minorHAnsi" w:hAnsiTheme="minorHAnsi"/>
          <w:sz w:val="22"/>
          <w:szCs w:val="22"/>
        </w:rPr>
        <w:t xml:space="preserve">analyse ; </w:t>
      </w:r>
    </w:p>
    <w:p w14:paraId="2C193C77" w14:textId="293DD8CA" w:rsidR="005479AA" w:rsidRPr="005C015F" w:rsidRDefault="005479AA" w:rsidP="00037867">
      <w:pPr>
        <w:pStyle w:val="NormalWeb"/>
        <w:numPr>
          <w:ilvl w:val="0"/>
          <w:numId w:val="4"/>
        </w:numPr>
        <w:tabs>
          <w:tab w:val="clear" w:pos="720"/>
          <w:tab w:val="num" w:pos="284"/>
        </w:tabs>
        <w:spacing w:before="0" w:beforeAutospacing="0" w:after="0" w:afterAutospacing="0"/>
        <w:ind w:left="284" w:hanging="284"/>
        <w:jc w:val="both"/>
        <w:rPr>
          <w:rFonts w:asciiTheme="minorHAnsi" w:hAnsiTheme="minorHAnsi"/>
          <w:sz w:val="22"/>
          <w:szCs w:val="22"/>
        </w:rPr>
      </w:pPr>
      <w:r w:rsidRPr="005C015F">
        <w:rPr>
          <w:rFonts w:asciiTheme="minorHAnsi" w:hAnsiTheme="minorHAnsi"/>
          <w:sz w:val="22"/>
          <w:szCs w:val="22"/>
        </w:rPr>
        <w:t>Capacité à gérer les situations de crise</w:t>
      </w:r>
      <w:r w:rsidR="00D53A55" w:rsidRPr="005C015F">
        <w:rPr>
          <w:rFonts w:asciiTheme="minorHAnsi" w:hAnsiTheme="minorHAnsi"/>
          <w:sz w:val="22"/>
          <w:szCs w:val="22"/>
        </w:rPr>
        <w:t xml:space="preserve"> ; </w:t>
      </w:r>
    </w:p>
    <w:p w14:paraId="008BCD74" w14:textId="459F4627" w:rsidR="005479AA" w:rsidRPr="005C015F" w:rsidRDefault="005479AA" w:rsidP="00037867">
      <w:pPr>
        <w:pStyle w:val="NormalWeb"/>
        <w:numPr>
          <w:ilvl w:val="0"/>
          <w:numId w:val="4"/>
        </w:numPr>
        <w:tabs>
          <w:tab w:val="clear" w:pos="720"/>
          <w:tab w:val="num" w:pos="284"/>
        </w:tabs>
        <w:spacing w:before="0" w:beforeAutospacing="0" w:after="0" w:afterAutospacing="0"/>
        <w:ind w:left="284" w:hanging="284"/>
        <w:jc w:val="both"/>
        <w:rPr>
          <w:rFonts w:asciiTheme="minorHAnsi" w:hAnsiTheme="minorHAnsi"/>
          <w:sz w:val="22"/>
          <w:szCs w:val="22"/>
        </w:rPr>
      </w:pPr>
      <w:r w:rsidRPr="005C015F">
        <w:rPr>
          <w:rFonts w:asciiTheme="minorHAnsi" w:hAnsiTheme="minorHAnsi"/>
          <w:sz w:val="22"/>
          <w:szCs w:val="22"/>
        </w:rPr>
        <w:t>Qualités relationnelles</w:t>
      </w:r>
      <w:r w:rsidR="00D53A55" w:rsidRPr="005C015F">
        <w:rPr>
          <w:rFonts w:asciiTheme="minorHAnsi" w:hAnsiTheme="minorHAnsi"/>
          <w:sz w:val="22"/>
          <w:szCs w:val="22"/>
        </w:rPr>
        <w:t xml:space="preserve"> ; </w:t>
      </w:r>
    </w:p>
    <w:p w14:paraId="7C507D49" w14:textId="265694AF" w:rsidR="005479AA" w:rsidRPr="005C015F" w:rsidRDefault="005479AA" w:rsidP="00037867">
      <w:pPr>
        <w:pStyle w:val="NormalWeb"/>
        <w:numPr>
          <w:ilvl w:val="0"/>
          <w:numId w:val="4"/>
        </w:numPr>
        <w:tabs>
          <w:tab w:val="clear" w:pos="720"/>
          <w:tab w:val="num" w:pos="284"/>
        </w:tabs>
        <w:spacing w:before="0" w:beforeAutospacing="0" w:after="0" w:afterAutospacing="0"/>
        <w:ind w:left="284" w:hanging="284"/>
        <w:jc w:val="both"/>
        <w:rPr>
          <w:rFonts w:asciiTheme="minorHAnsi" w:hAnsiTheme="minorHAnsi"/>
          <w:sz w:val="22"/>
          <w:szCs w:val="22"/>
        </w:rPr>
      </w:pPr>
      <w:r w:rsidRPr="005C015F">
        <w:rPr>
          <w:rFonts w:asciiTheme="minorHAnsi" w:hAnsiTheme="minorHAnsi"/>
          <w:sz w:val="22"/>
          <w:szCs w:val="22"/>
        </w:rPr>
        <w:t>Réactivité et disponibilité</w:t>
      </w:r>
      <w:r w:rsidR="00D53A55" w:rsidRPr="005C015F">
        <w:rPr>
          <w:rFonts w:asciiTheme="minorHAnsi" w:hAnsiTheme="minorHAnsi"/>
          <w:sz w:val="22"/>
          <w:szCs w:val="22"/>
        </w:rPr>
        <w:t xml:space="preserve"> ; </w:t>
      </w:r>
    </w:p>
    <w:p w14:paraId="2F557F01" w14:textId="1C278066" w:rsidR="005479AA" w:rsidRPr="005C015F" w:rsidRDefault="005479AA" w:rsidP="00037867">
      <w:pPr>
        <w:pStyle w:val="NormalWeb"/>
        <w:numPr>
          <w:ilvl w:val="0"/>
          <w:numId w:val="4"/>
        </w:numPr>
        <w:tabs>
          <w:tab w:val="clear" w:pos="720"/>
          <w:tab w:val="num" w:pos="284"/>
        </w:tabs>
        <w:spacing w:before="0" w:beforeAutospacing="0" w:after="0" w:afterAutospacing="0"/>
        <w:ind w:left="284" w:hanging="284"/>
        <w:jc w:val="both"/>
        <w:rPr>
          <w:rFonts w:asciiTheme="minorHAnsi" w:hAnsiTheme="minorHAnsi"/>
          <w:sz w:val="22"/>
          <w:szCs w:val="22"/>
        </w:rPr>
      </w:pPr>
      <w:r w:rsidRPr="005C015F">
        <w:rPr>
          <w:rFonts w:asciiTheme="minorHAnsi" w:hAnsiTheme="minorHAnsi"/>
          <w:sz w:val="22"/>
          <w:szCs w:val="22"/>
        </w:rPr>
        <w:t>Capacité d’anticipation et prise d’initiative</w:t>
      </w:r>
      <w:r w:rsidR="00D53A55" w:rsidRPr="005C015F">
        <w:rPr>
          <w:rFonts w:asciiTheme="minorHAnsi" w:hAnsiTheme="minorHAnsi"/>
          <w:sz w:val="22"/>
          <w:szCs w:val="22"/>
        </w:rPr>
        <w:t xml:space="preserve"> ; </w:t>
      </w:r>
    </w:p>
    <w:p w14:paraId="5E211737" w14:textId="0F04FC99" w:rsidR="005479AA" w:rsidRPr="005C015F" w:rsidRDefault="005479AA" w:rsidP="00037867">
      <w:pPr>
        <w:pStyle w:val="NormalWeb"/>
        <w:numPr>
          <w:ilvl w:val="0"/>
          <w:numId w:val="4"/>
        </w:numPr>
        <w:tabs>
          <w:tab w:val="clear" w:pos="720"/>
          <w:tab w:val="num" w:pos="284"/>
        </w:tabs>
        <w:spacing w:before="0" w:beforeAutospacing="0" w:after="0" w:afterAutospacing="0"/>
        <w:ind w:left="284" w:hanging="284"/>
        <w:jc w:val="both"/>
        <w:rPr>
          <w:rFonts w:asciiTheme="minorHAnsi" w:hAnsiTheme="minorHAnsi"/>
          <w:sz w:val="22"/>
          <w:szCs w:val="22"/>
        </w:rPr>
      </w:pPr>
      <w:r w:rsidRPr="005C015F">
        <w:rPr>
          <w:rFonts w:asciiTheme="minorHAnsi" w:hAnsiTheme="minorHAnsi"/>
          <w:sz w:val="22"/>
          <w:szCs w:val="22"/>
        </w:rPr>
        <w:t>Adaptabilité</w:t>
      </w:r>
      <w:r w:rsidR="00D53A55" w:rsidRPr="005C015F">
        <w:rPr>
          <w:rFonts w:asciiTheme="minorHAnsi" w:hAnsiTheme="minorHAnsi"/>
          <w:sz w:val="22"/>
          <w:szCs w:val="22"/>
        </w:rPr>
        <w:t xml:space="preserve"> ; </w:t>
      </w:r>
    </w:p>
    <w:p w14:paraId="22B8C79D" w14:textId="23992D49" w:rsidR="003D21C0" w:rsidRPr="005C015F" w:rsidRDefault="005479AA" w:rsidP="00BB354D">
      <w:pPr>
        <w:pStyle w:val="NormalWeb"/>
        <w:numPr>
          <w:ilvl w:val="0"/>
          <w:numId w:val="4"/>
        </w:numPr>
        <w:tabs>
          <w:tab w:val="clear" w:pos="720"/>
          <w:tab w:val="num" w:pos="284"/>
        </w:tabs>
        <w:spacing w:before="0" w:beforeAutospacing="0" w:after="0" w:afterAutospacing="0"/>
        <w:ind w:left="284" w:hanging="284"/>
        <w:jc w:val="both"/>
        <w:rPr>
          <w:rFonts w:asciiTheme="minorHAnsi" w:hAnsiTheme="minorHAnsi"/>
          <w:sz w:val="22"/>
          <w:szCs w:val="22"/>
        </w:rPr>
      </w:pPr>
      <w:r w:rsidRPr="005C015F">
        <w:rPr>
          <w:rFonts w:asciiTheme="minorHAnsi" w:hAnsiTheme="minorHAnsi"/>
          <w:sz w:val="22"/>
          <w:szCs w:val="22"/>
        </w:rPr>
        <w:t xml:space="preserve">Curiosité </w:t>
      </w:r>
      <w:r w:rsidR="00D53A55" w:rsidRPr="005C015F">
        <w:rPr>
          <w:rFonts w:asciiTheme="minorHAnsi" w:hAnsiTheme="minorHAnsi"/>
          <w:sz w:val="22"/>
          <w:szCs w:val="22"/>
        </w:rPr>
        <w:t xml:space="preserve">technique. </w:t>
      </w:r>
    </w:p>
    <w:p w14:paraId="461C6971" w14:textId="77777777" w:rsidR="004207AA" w:rsidRPr="004207AA" w:rsidRDefault="004207AA" w:rsidP="004207AA">
      <w:pPr>
        <w:pStyle w:val="NormalWeb"/>
        <w:spacing w:before="0" w:beforeAutospacing="0" w:after="0" w:afterAutospacing="0"/>
        <w:ind w:left="284"/>
        <w:jc w:val="both"/>
        <w:rPr>
          <w:rFonts w:asciiTheme="minorHAnsi" w:hAnsiTheme="minorHAnsi"/>
          <w:sz w:val="22"/>
          <w:szCs w:val="22"/>
        </w:rPr>
      </w:pPr>
    </w:p>
    <w:p w14:paraId="4B05FEF9" w14:textId="740DE4F9" w:rsidR="000B0E7D" w:rsidRPr="005A02A6" w:rsidRDefault="004207AA" w:rsidP="004207AA">
      <w:pPr>
        <w:pStyle w:val="Paragraphedeliste"/>
        <w:numPr>
          <w:ilvl w:val="0"/>
          <w:numId w:val="9"/>
        </w:numPr>
        <w:spacing w:after="120"/>
        <w:ind w:left="284" w:hanging="284"/>
        <w:contextualSpacing w:val="0"/>
        <w:jc w:val="both"/>
        <w:rPr>
          <w:b/>
        </w:rPr>
      </w:pPr>
      <w:r>
        <w:rPr>
          <w:b/>
        </w:rPr>
        <w:t>Formation et expériences</w:t>
      </w:r>
    </w:p>
    <w:p w14:paraId="40137804" w14:textId="3E7D56F9" w:rsidR="00E22A4C" w:rsidRPr="00B74162" w:rsidRDefault="000B0E7D" w:rsidP="00E202F8">
      <w:pPr>
        <w:pStyle w:val="NormalWeb"/>
        <w:numPr>
          <w:ilvl w:val="0"/>
          <w:numId w:val="4"/>
        </w:numPr>
        <w:tabs>
          <w:tab w:val="clear" w:pos="720"/>
          <w:tab w:val="num" w:pos="284"/>
        </w:tabs>
        <w:spacing w:before="0" w:beforeAutospacing="0" w:after="80" w:afterAutospacing="0"/>
        <w:ind w:left="284" w:hanging="284"/>
        <w:jc w:val="both"/>
        <w:rPr>
          <w:rFonts w:asciiTheme="minorHAnsi" w:hAnsiTheme="minorHAnsi"/>
          <w:sz w:val="22"/>
          <w:szCs w:val="22"/>
        </w:rPr>
      </w:pPr>
      <w:r w:rsidRPr="00B74162">
        <w:rPr>
          <w:rFonts w:asciiTheme="minorHAnsi" w:hAnsiTheme="minorHAnsi"/>
          <w:sz w:val="22"/>
          <w:szCs w:val="22"/>
        </w:rPr>
        <w:t xml:space="preserve">Formation </w:t>
      </w:r>
      <w:r w:rsidR="000211DD" w:rsidRPr="00B74162">
        <w:rPr>
          <w:rFonts w:asciiTheme="minorHAnsi" w:hAnsiTheme="minorHAnsi"/>
          <w:sz w:val="22"/>
          <w:szCs w:val="22"/>
        </w:rPr>
        <w:t xml:space="preserve">de niveau </w:t>
      </w:r>
      <w:r w:rsidR="00AF5138" w:rsidRPr="00B74162">
        <w:rPr>
          <w:rFonts w:asciiTheme="minorHAnsi" w:hAnsiTheme="minorHAnsi"/>
          <w:sz w:val="22"/>
          <w:szCs w:val="22"/>
        </w:rPr>
        <w:t>BAC+</w:t>
      </w:r>
      <w:r w:rsidR="00BB354D" w:rsidRPr="00B74162">
        <w:rPr>
          <w:rFonts w:asciiTheme="minorHAnsi" w:hAnsiTheme="minorHAnsi"/>
          <w:sz w:val="22"/>
          <w:szCs w:val="22"/>
        </w:rPr>
        <w:t>2/3</w:t>
      </w:r>
      <w:r w:rsidR="00A659AF" w:rsidRPr="00B74162">
        <w:rPr>
          <w:rFonts w:asciiTheme="minorHAnsi" w:hAnsiTheme="minorHAnsi"/>
          <w:sz w:val="22"/>
          <w:szCs w:val="22"/>
        </w:rPr>
        <w:t xml:space="preserve"> minimum</w:t>
      </w:r>
      <w:r w:rsidR="00095877" w:rsidRPr="00B74162">
        <w:rPr>
          <w:rFonts w:asciiTheme="minorHAnsi" w:hAnsiTheme="minorHAnsi"/>
          <w:sz w:val="22"/>
          <w:szCs w:val="22"/>
        </w:rPr>
        <w:t xml:space="preserve"> </w:t>
      </w:r>
      <w:r w:rsidR="00A72121" w:rsidRPr="00B74162">
        <w:rPr>
          <w:rFonts w:asciiTheme="minorHAnsi" w:hAnsiTheme="minorHAnsi"/>
          <w:sz w:val="22"/>
          <w:szCs w:val="22"/>
        </w:rPr>
        <w:t>dans le domaine informatique</w:t>
      </w:r>
      <w:r w:rsidR="00BB354D" w:rsidRPr="00B74162">
        <w:rPr>
          <w:rFonts w:asciiTheme="minorHAnsi" w:hAnsiTheme="minorHAnsi"/>
          <w:sz w:val="22"/>
          <w:szCs w:val="22"/>
        </w:rPr>
        <w:t>, réseaux et télécommunications</w:t>
      </w:r>
      <w:r w:rsidR="00D53A55" w:rsidRPr="00B74162">
        <w:rPr>
          <w:rFonts w:asciiTheme="minorHAnsi" w:hAnsiTheme="minorHAnsi"/>
          <w:sz w:val="22"/>
          <w:szCs w:val="22"/>
        </w:rPr>
        <w:t xml:space="preserve"> ; </w:t>
      </w:r>
    </w:p>
    <w:p w14:paraId="7B806D42" w14:textId="0C79A1A7" w:rsidR="005C015F" w:rsidRPr="00B74162" w:rsidRDefault="005C015F" w:rsidP="005C015F">
      <w:pPr>
        <w:pStyle w:val="NormalWeb"/>
        <w:numPr>
          <w:ilvl w:val="0"/>
          <w:numId w:val="4"/>
        </w:numPr>
        <w:tabs>
          <w:tab w:val="clear" w:pos="720"/>
          <w:tab w:val="num" w:pos="284"/>
        </w:tabs>
        <w:spacing w:before="0" w:beforeAutospacing="0" w:after="80" w:afterAutospacing="0"/>
        <w:ind w:left="284" w:hanging="284"/>
        <w:jc w:val="both"/>
        <w:rPr>
          <w:rFonts w:asciiTheme="minorHAnsi" w:hAnsiTheme="minorHAnsi"/>
          <w:sz w:val="22"/>
          <w:szCs w:val="22"/>
        </w:rPr>
      </w:pPr>
      <w:r w:rsidRPr="00B74162">
        <w:rPr>
          <w:rFonts w:asciiTheme="minorHAnsi" w:hAnsiTheme="minorHAnsi"/>
          <w:sz w:val="22"/>
          <w:szCs w:val="22"/>
        </w:rPr>
        <w:t xml:space="preserve">Certification administration Linux ou solution de containérisation appréciée ; </w:t>
      </w:r>
    </w:p>
    <w:p w14:paraId="2489C8E1" w14:textId="5B81DDA8" w:rsidR="005C015F" w:rsidRPr="00B74162" w:rsidRDefault="005C015F" w:rsidP="00E202F8">
      <w:pPr>
        <w:pStyle w:val="NormalWeb"/>
        <w:numPr>
          <w:ilvl w:val="0"/>
          <w:numId w:val="4"/>
        </w:numPr>
        <w:tabs>
          <w:tab w:val="clear" w:pos="720"/>
          <w:tab w:val="num" w:pos="284"/>
        </w:tabs>
        <w:spacing w:before="0" w:beforeAutospacing="0" w:after="80" w:afterAutospacing="0"/>
        <w:ind w:left="284" w:hanging="284"/>
        <w:jc w:val="both"/>
        <w:rPr>
          <w:rFonts w:asciiTheme="minorHAnsi" w:hAnsiTheme="minorHAnsi"/>
          <w:sz w:val="22"/>
          <w:szCs w:val="22"/>
        </w:rPr>
      </w:pPr>
      <w:r w:rsidRPr="00B74162">
        <w:rPr>
          <w:rFonts w:asciiTheme="minorHAnsi" w:hAnsiTheme="minorHAnsi"/>
          <w:sz w:val="22"/>
          <w:szCs w:val="22"/>
        </w:rPr>
        <w:t xml:space="preserve">Connaissance de containérisation et de </w:t>
      </w:r>
      <w:proofErr w:type="spellStart"/>
      <w:r w:rsidRPr="00B74162">
        <w:rPr>
          <w:rFonts w:asciiTheme="minorHAnsi" w:hAnsiTheme="minorHAnsi"/>
          <w:sz w:val="22"/>
          <w:szCs w:val="22"/>
        </w:rPr>
        <w:t>stack</w:t>
      </w:r>
      <w:proofErr w:type="spellEnd"/>
      <w:r w:rsidRPr="00B74162">
        <w:rPr>
          <w:rFonts w:asciiTheme="minorHAnsi" w:hAnsiTheme="minorHAnsi"/>
          <w:sz w:val="22"/>
          <w:szCs w:val="22"/>
        </w:rPr>
        <w:t xml:space="preserve"> d’orchestration de conteneur (</w:t>
      </w:r>
      <w:proofErr w:type="spellStart"/>
      <w:r w:rsidRPr="00B74162">
        <w:rPr>
          <w:rFonts w:asciiTheme="minorHAnsi" w:hAnsiTheme="minorHAnsi"/>
          <w:sz w:val="22"/>
          <w:szCs w:val="22"/>
        </w:rPr>
        <w:t>e.g</w:t>
      </w:r>
      <w:proofErr w:type="spellEnd"/>
      <w:r w:rsidRPr="00B74162">
        <w:rPr>
          <w:rFonts w:asciiTheme="minorHAnsi" w:hAnsiTheme="minorHAnsi"/>
          <w:sz w:val="22"/>
          <w:szCs w:val="22"/>
        </w:rPr>
        <w:t xml:space="preserve">. Docker et </w:t>
      </w:r>
      <w:proofErr w:type="spellStart"/>
      <w:r w:rsidRPr="00B74162">
        <w:rPr>
          <w:rFonts w:asciiTheme="minorHAnsi" w:hAnsiTheme="minorHAnsi"/>
          <w:sz w:val="22"/>
          <w:szCs w:val="22"/>
        </w:rPr>
        <w:t>Kubernetes</w:t>
      </w:r>
      <w:proofErr w:type="spellEnd"/>
      <w:r w:rsidRPr="00B74162">
        <w:rPr>
          <w:rFonts w:asciiTheme="minorHAnsi" w:hAnsiTheme="minorHAnsi"/>
          <w:sz w:val="22"/>
          <w:szCs w:val="22"/>
        </w:rPr>
        <w:t xml:space="preserve">) ; </w:t>
      </w:r>
    </w:p>
    <w:p w14:paraId="697E7568" w14:textId="103AA4B7" w:rsidR="005C015F" w:rsidRPr="00B74162" w:rsidRDefault="005C015F" w:rsidP="00E202F8">
      <w:pPr>
        <w:pStyle w:val="NormalWeb"/>
        <w:numPr>
          <w:ilvl w:val="0"/>
          <w:numId w:val="4"/>
        </w:numPr>
        <w:tabs>
          <w:tab w:val="clear" w:pos="720"/>
          <w:tab w:val="num" w:pos="284"/>
        </w:tabs>
        <w:spacing w:before="0" w:beforeAutospacing="0" w:after="80" w:afterAutospacing="0"/>
        <w:ind w:left="284" w:hanging="284"/>
        <w:jc w:val="both"/>
        <w:rPr>
          <w:rFonts w:asciiTheme="minorHAnsi" w:hAnsiTheme="minorHAnsi"/>
          <w:sz w:val="22"/>
          <w:szCs w:val="22"/>
        </w:rPr>
      </w:pPr>
      <w:r w:rsidRPr="00B74162">
        <w:rPr>
          <w:rFonts w:asciiTheme="minorHAnsi" w:hAnsiTheme="minorHAnsi"/>
          <w:sz w:val="22"/>
          <w:szCs w:val="22"/>
        </w:rPr>
        <w:t>Maitrise des outils d’automatisation de gestion de système d’exploitation Linux (</w:t>
      </w:r>
      <w:proofErr w:type="spellStart"/>
      <w:r w:rsidRPr="00B74162">
        <w:rPr>
          <w:rFonts w:asciiTheme="minorHAnsi" w:hAnsiTheme="minorHAnsi"/>
          <w:sz w:val="22"/>
          <w:szCs w:val="22"/>
        </w:rPr>
        <w:t>e.g</w:t>
      </w:r>
      <w:proofErr w:type="spellEnd"/>
      <w:r w:rsidRPr="00B74162">
        <w:rPr>
          <w:rFonts w:asciiTheme="minorHAnsi" w:hAnsiTheme="minorHAnsi"/>
          <w:sz w:val="22"/>
          <w:szCs w:val="22"/>
        </w:rPr>
        <w:t xml:space="preserve">. </w:t>
      </w:r>
      <w:proofErr w:type="spellStart"/>
      <w:r w:rsidRPr="00B74162">
        <w:rPr>
          <w:rFonts w:asciiTheme="minorHAnsi" w:hAnsiTheme="minorHAnsi"/>
          <w:sz w:val="22"/>
          <w:szCs w:val="22"/>
        </w:rPr>
        <w:t>Ansible</w:t>
      </w:r>
      <w:proofErr w:type="spellEnd"/>
      <w:r w:rsidRPr="00B74162">
        <w:rPr>
          <w:rFonts w:asciiTheme="minorHAnsi" w:hAnsiTheme="minorHAnsi"/>
          <w:sz w:val="22"/>
          <w:szCs w:val="22"/>
        </w:rPr>
        <w:t xml:space="preserve">, </w:t>
      </w:r>
      <w:proofErr w:type="spellStart"/>
      <w:r w:rsidRPr="00B74162">
        <w:rPr>
          <w:rFonts w:asciiTheme="minorHAnsi" w:hAnsiTheme="minorHAnsi"/>
          <w:sz w:val="22"/>
          <w:szCs w:val="22"/>
        </w:rPr>
        <w:t>puppet</w:t>
      </w:r>
      <w:proofErr w:type="spellEnd"/>
      <w:r w:rsidRPr="00B74162">
        <w:rPr>
          <w:rFonts w:asciiTheme="minorHAnsi" w:hAnsiTheme="minorHAnsi"/>
          <w:sz w:val="22"/>
          <w:szCs w:val="22"/>
        </w:rPr>
        <w:t xml:space="preserve">) appréciée ; </w:t>
      </w:r>
    </w:p>
    <w:p w14:paraId="0ADA0014" w14:textId="0A5EDB69" w:rsidR="00E132A0" w:rsidRPr="005C015F" w:rsidRDefault="00A72121" w:rsidP="005C015F">
      <w:pPr>
        <w:pStyle w:val="NormalWeb"/>
        <w:numPr>
          <w:ilvl w:val="0"/>
          <w:numId w:val="4"/>
        </w:numPr>
        <w:tabs>
          <w:tab w:val="clear" w:pos="720"/>
          <w:tab w:val="num" w:pos="284"/>
        </w:tabs>
        <w:spacing w:before="0" w:beforeAutospacing="0" w:after="80" w:afterAutospacing="0"/>
        <w:ind w:left="284" w:hanging="284"/>
        <w:jc w:val="both"/>
        <w:rPr>
          <w:rFonts w:asciiTheme="minorHAnsi" w:hAnsiTheme="minorHAnsi"/>
          <w:sz w:val="22"/>
          <w:szCs w:val="22"/>
        </w:rPr>
      </w:pPr>
      <w:r>
        <w:rPr>
          <w:rFonts w:asciiTheme="minorHAnsi" w:hAnsiTheme="minorHAnsi"/>
          <w:sz w:val="22"/>
          <w:szCs w:val="22"/>
        </w:rPr>
        <w:t>Ce poste peut convenir à un(e) jeune diplômé(e)</w:t>
      </w:r>
      <w:r w:rsidR="005C015F">
        <w:rPr>
          <w:rFonts w:asciiTheme="minorHAnsi" w:hAnsiTheme="minorHAnsi"/>
          <w:sz w:val="22"/>
          <w:szCs w:val="22"/>
        </w:rPr>
        <w:t xml:space="preserve">. </w:t>
      </w:r>
    </w:p>
    <w:sectPr w:rsidR="00E132A0" w:rsidRPr="005C015F" w:rsidSect="00553065">
      <w:headerReference w:type="default" r:id="rId7"/>
      <w:footerReference w:type="default" r:id="rId8"/>
      <w:pgSz w:w="11907" w:h="16839" w:code="9"/>
      <w:pgMar w:top="720" w:right="851"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5E7C7" w14:textId="77777777" w:rsidR="00085794" w:rsidRDefault="00085794" w:rsidP="00C4244A">
      <w:pPr>
        <w:spacing w:after="0" w:line="240" w:lineRule="auto"/>
      </w:pPr>
      <w:r>
        <w:separator/>
      </w:r>
    </w:p>
  </w:endnote>
  <w:endnote w:type="continuationSeparator" w:id="0">
    <w:p w14:paraId="6987E1E1" w14:textId="77777777" w:rsidR="00085794" w:rsidRDefault="00085794" w:rsidP="00C42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907922"/>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4200F7AF" w14:textId="6589C879" w:rsidR="00095877" w:rsidRPr="007D3D29" w:rsidRDefault="00095877" w:rsidP="007D3D29">
            <w:pPr>
              <w:pStyle w:val="Pieddepage"/>
              <w:jc w:val="right"/>
              <w:rPr>
                <w:sz w:val="18"/>
                <w:szCs w:val="18"/>
              </w:rPr>
            </w:pPr>
            <w:r w:rsidRPr="00071B27">
              <w:rPr>
                <w:sz w:val="18"/>
                <w:szCs w:val="18"/>
              </w:rPr>
              <w:t xml:space="preserve">Page </w:t>
            </w:r>
            <w:r w:rsidRPr="00071B27">
              <w:rPr>
                <w:bCs/>
                <w:sz w:val="18"/>
                <w:szCs w:val="18"/>
              </w:rPr>
              <w:fldChar w:fldCharType="begin"/>
            </w:r>
            <w:r w:rsidRPr="00071B27">
              <w:rPr>
                <w:bCs/>
                <w:sz w:val="18"/>
                <w:szCs w:val="18"/>
              </w:rPr>
              <w:instrText>PAGE</w:instrText>
            </w:r>
            <w:r w:rsidRPr="00071B27">
              <w:rPr>
                <w:bCs/>
                <w:sz w:val="18"/>
                <w:szCs w:val="18"/>
              </w:rPr>
              <w:fldChar w:fldCharType="separate"/>
            </w:r>
            <w:r w:rsidR="0086457E">
              <w:rPr>
                <w:bCs/>
                <w:noProof/>
                <w:sz w:val="18"/>
                <w:szCs w:val="18"/>
              </w:rPr>
              <w:t>1</w:t>
            </w:r>
            <w:r w:rsidRPr="00071B27">
              <w:rPr>
                <w:bCs/>
                <w:sz w:val="18"/>
                <w:szCs w:val="18"/>
              </w:rPr>
              <w:fldChar w:fldCharType="end"/>
            </w:r>
            <w:r w:rsidRPr="00071B27">
              <w:rPr>
                <w:sz w:val="18"/>
                <w:szCs w:val="18"/>
              </w:rPr>
              <w:t>/</w:t>
            </w:r>
            <w:r w:rsidRPr="00071B27">
              <w:rPr>
                <w:bCs/>
                <w:sz w:val="18"/>
                <w:szCs w:val="18"/>
              </w:rPr>
              <w:fldChar w:fldCharType="begin"/>
            </w:r>
            <w:r w:rsidRPr="00071B27">
              <w:rPr>
                <w:bCs/>
                <w:sz w:val="18"/>
                <w:szCs w:val="18"/>
              </w:rPr>
              <w:instrText>NUMPAGES</w:instrText>
            </w:r>
            <w:r w:rsidRPr="00071B27">
              <w:rPr>
                <w:bCs/>
                <w:sz w:val="18"/>
                <w:szCs w:val="18"/>
              </w:rPr>
              <w:fldChar w:fldCharType="separate"/>
            </w:r>
            <w:r w:rsidR="0086457E">
              <w:rPr>
                <w:bCs/>
                <w:noProof/>
                <w:sz w:val="18"/>
                <w:szCs w:val="18"/>
              </w:rPr>
              <w:t>2</w:t>
            </w:r>
            <w:r w:rsidRPr="00071B27">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BACCF" w14:textId="77777777" w:rsidR="00085794" w:rsidRDefault="00085794" w:rsidP="00C4244A">
      <w:pPr>
        <w:spacing w:after="0" w:line="240" w:lineRule="auto"/>
      </w:pPr>
      <w:r>
        <w:separator/>
      </w:r>
    </w:p>
  </w:footnote>
  <w:footnote w:type="continuationSeparator" w:id="0">
    <w:p w14:paraId="12F6D029" w14:textId="77777777" w:rsidR="00085794" w:rsidRDefault="00085794" w:rsidP="00C42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735BF" w14:textId="15328EDE" w:rsidR="00095877" w:rsidRDefault="00701F87" w:rsidP="00A72121">
    <w:pPr>
      <w:pStyle w:val="En-tte"/>
      <w:ind w:left="1560"/>
      <w:rPr>
        <w:b/>
        <w:smallCaps/>
        <w:sz w:val="32"/>
        <w:szCs w:val="32"/>
      </w:rPr>
    </w:pPr>
    <w:r>
      <w:rPr>
        <w:noProof/>
        <w:lang w:eastAsia="fr-FR"/>
      </w:rPr>
      <w:drawing>
        <wp:anchor distT="0" distB="0" distL="114300" distR="114300" simplePos="0" relativeHeight="251659264" behindDoc="0" locked="0" layoutInCell="1" allowOverlap="1" wp14:anchorId="4F9FA487" wp14:editId="1EF788CF">
          <wp:simplePos x="0" y="0"/>
          <wp:positionH relativeFrom="margin">
            <wp:posOffset>-115773</wp:posOffset>
          </wp:positionH>
          <wp:positionV relativeFrom="paragraph">
            <wp:posOffset>-267081</wp:posOffset>
          </wp:positionV>
          <wp:extent cx="1104595" cy="959011"/>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595" cy="959011"/>
                  </a:xfrm>
                  <a:prstGeom prst="rect">
                    <a:avLst/>
                  </a:prstGeom>
                </pic:spPr>
              </pic:pic>
            </a:graphicData>
          </a:graphic>
          <wp14:sizeRelH relativeFrom="margin">
            <wp14:pctWidth>0</wp14:pctWidth>
          </wp14:sizeRelH>
          <wp14:sizeRelV relativeFrom="margin">
            <wp14:pctHeight>0</wp14:pctHeight>
          </wp14:sizeRelV>
        </wp:anchor>
      </w:drawing>
    </w:r>
    <w:r w:rsidR="00A505F0">
      <w:rPr>
        <w:b/>
        <w:smallCaps/>
        <w:sz w:val="32"/>
        <w:szCs w:val="32"/>
        <w:lang w:bidi="fr-FR"/>
      </w:rPr>
      <w:t>Ingé</w:t>
    </w:r>
    <w:r>
      <w:rPr>
        <w:b/>
        <w:smallCaps/>
        <w:sz w:val="32"/>
        <w:szCs w:val="32"/>
        <w:lang w:bidi="fr-FR"/>
      </w:rPr>
      <w:t>nieur systèmes</w:t>
    </w:r>
    <w:r w:rsidR="00A72121">
      <w:rPr>
        <w:b/>
        <w:smallCaps/>
        <w:sz w:val="32"/>
        <w:szCs w:val="32"/>
      </w:rPr>
      <w:t xml:space="preserve"> </w:t>
    </w:r>
    <w:r w:rsidR="00095877" w:rsidRPr="00623836">
      <w:rPr>
        <w:b/>
        <w:smallCaps/>
        <w:sz w:val="32"/>
        <w:szCs w:val="32"/>
      </w:rPr>
      <w:t>au sein du Centre d’Accès Sécurisé aux Données (CASD)</w:t>
    </w:r>
  </w:p>
  <w:p w14:paraId="2BB2DF1C" w14:textId="77777777" w:rsidR="00095877" w:rsidRPr="00EB53EC" w:rsidRDefault="00095877" w:rsidP="00FD74E9">
    <w:pPr>
      <w:pBdr>
        <w:bottom w:val="single" w:sz="4" w:space="1" w:color="auto"/>
      </w:pBdr>
      <w:spacing w:after="0"/>
      <w:jc w:val="both"/>
      <w:rPr>
        <w:rStyle w:val="Titre1Car"/>
        <w:rFonts w:asciiTheme="minorHAnsi" w:hAnsiTheme="minorHAnsi"/>
        <w:b/>
        <w:sz w:val="20"/>
        <w:szCs w:val="20"/>
      </w:rPr>
    </w:pPr>
  </w:p>
  <w:p w14:paraId="17DB908F" w14:textId="1BC57291" w:rsidR="00095877" w:rsidRPr="00211721" w:rsidRDefault="00095877" w:rsidP="00FD74E9">
    <w:pPr>
      <w:pStyle w:val="En-tte"/>
      <w:rPr>
        <w:b/>
        <w:small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61C"/>
    <w:multiLevelType w:val="hybridMultilevel"/>
    <w:tmpl w:val="64383ABC"/>
    <w:lvl w:ilvl="0" w:tplc="A8EA9590">
      <w:numFmt w:val="bullet"/>
      <w:lvlText w:val="•"/>
      <w:lvlJc w:val="left"/>
      <w:pPr>
        <w:ind w:left="1070" w:hanging="71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C61AC5"/>
    <w:multiLevelType w:val="hybridMultilevel"/>
    <w:tmpl w:val="0F44242E"/>
    <w:lvl w:ilvl="0" w:tplc="0014515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C9070A"/>
    <w:multiLevelType w:val="multilevel"/>
    <w:tmpl w:val="84620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C71BA1"/>
    <w:multiLevelType w:val="hybridMultilevel"/>
    <w:tmpl w:val="5FC44A22"/>
    <w:lvl w:ilvl="0" w:tplc="7232752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590700"/>
    <w:multiLevelType w:val="hybridMultilevel"/>
    <w:tmpl w:val="92B0E766"/>
    <w:lvl w:ilvl="0" w:tplc="D2B60ADA">
      <w:start w:val="1"/>
      <w:numFmt w:val="decimal"/>
      <w:lvlText w:val="%1)"/>
      <w:lvlJc w:val="left"/>
      <w:pPr>
        <w:ind w:left="72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B204BD"/>
    <w:multiLevelType w:val="hybridMultilevel"/>
    <w:tmpl w:val="D31A2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8B7433"/>
    <w:multiLevelType w:val="hybridMultilevel"/>
    <w:tmpl w:val="20A4B5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6A47E1"/>
    <w:multiLevelType w:val="hybridMultilevel"/>
    <w:tmpl w:val="8D905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8E7419"/>
    <w:multiLevelType w:val="hybridMultilevel"/>
    <w:tmpl w:val="5D2244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604F23"/>
    <w:multiLevelType w:val="hybridMultilevel"/>
    <w:tmpl w:val="7466F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2B434B"/>
    <w:multiLevelType w:val="hybridMultilevel"/>
    <w:tmpl w:val="BB2E7A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53E19B6"/>
    <w:multiLevelType w:val="hybridMultilevel"/>
    <w:tmpl w:val="3C74896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644"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54A16159"/>
    <w:multiLevelType w:val="hybridMultilevel"/>
    <w:tmpl w:val="991E7B2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585E5506"/>
    <w:multiLevelType w:val="hybridMultilevel"/>
    <w:tmpl w:val="3CBA301E"/>
    <w:lvl w:ilvl="0" w:tplc="94F64AE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81BC5"/>
    <w:multiLevelType w:val="hybridMultilevel"/>
    <w:tmpl w:val="0C70A16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64B25724"/>
    <w:multiLevelType w:val="multilevel"/>
    <w:tmpl w:val="768AE6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8332B70"/>
    <w:multiLevelType w:val="hybridMultilevel"/>
    <w:tmpl w:val="890875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9A64B3F"/>
    <w:multiLevelType w:val="hybridMultilevel"/>
    <w:tmpl w:val="CFB60F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A50C63"/>
    <w:multiLevelType w:val="hybridMultilevel"/>
    <w:tmpl w:val="7864F728"/>
    <w:lvl w:ilvl="0" w:tplc="8272AD50">
      <w:numFmt w:val="bullet"/>
      <w:lvlText w:val="-"/>
      <w:lvlJc w:val="left"/>
      <w:pPr>
        <w:ind w:left="460" w:hanging="360"/>
      </w:pPr>
      <w:rPr>
        <w:rFonts w:ascii="Calibri" w:eastAsia="Calibri"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15:restartNumberingAfterBreak="0">
    <w:nsid w:val="6D4C441F"/>
    <w:multiLevelType w:val="multilevel"/>
    <w:tmpl w:val="2F4266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C830083"/>
    <w:multiLevelType w:val="hybridMultilevel"/>
    <w:tmpl w:val="FA7E49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0"/>
  </w:num>
  <w:num w:numId="9">
    <w:abstractNumId w:val="4"/>
  </w:num>
  <w:num w:numId="10">
    <w:abstractNumId w:val="14"/>
  </w:num>
  <w:num w:numId="11">
    <w:abstractNumId w:val="9"/>
  </w:num>
  <w:num w:numId="12">
    <w:abstractNumId w:val="12"/>
  </w:num>
  <w:num w:numId="13">
    <w:abstractNumId w:val="16"/>
  </w:num>
  <w:num w:numId="14">
    <w:abstractNumId w:val="20"/>
  </w:num>
  <w:num w:numId="15">
    <w:abstractNumId w:val="11"/>
  </w:num>
  <w:num w:numId="16">
    <w:abstractNumId w:val="7"/>
  </w:num>
  <w:num w:numId="17">
    <w:abstractNumId w:val="0"/>
  </w:num>
  <w:num w:numId="18">
    <w:abstractNumId w:val="3"/>
  </w:num>
  <w:num w:numId="19">
    <w:abstractNumId w:val="6"/>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r-FR" w:vendorID="64" w:dllVersion="131078" w:nlCheck="1" w:checkStyle="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C0"/>
    <w:rsid w:val="00013FC3"/>
    <w:rsid w:val="000211DD"/>
    <w:rsid w:val="0002226C"/>
    <w:rsid w:val="000314DB"/>
    <w:rsid w:val="0003386D"/>
    <w:rsid w:val="00037867"/>
    <w:rsid w:val="0004598E"/>
    <w:rsid w:val="00047CF8"/>
    <w:rsid w:val="000623C3"/>
    <w:rsid w:val="00085794"/>
    <w:rsid w:val="00095877"/>
    <w:rsid w:val="00095FCB"/>
    <w:rsid w:val="000A2EC5"/>
    <w:rsid w:val="000B0E7D"/>
    <w:rsid w:val="000B239F"/>
    <w:rsid w:val="000B6CBC"/>
    <w:rsid w:val="000B74C7"/>
    <w:rsid w:val="000C71A8"/>
    <w:rsid w:val="000D092A"/>
    <w:rsid w:val="000D481F"/>
    <w:rsid w:val="000F1F3D"/>
    <w:rsid w:val="000F2B3D"/>
    <w:rsid w:val="000F44BF"/>
    <w:rsid w:val="000F64FD"/>
    <w:rsid w:val="00105417"/>
    <w:rsid w:val="00112B03"/>
    <w:rsid w:val="00125C1F"/>
    <w:rsid w:val="00143753"/>
    <w:rsid w:val="00170E22"/>
    <w:rsid w:val="001B7C93"/>
    <w:rsid w:val="001C342C"/>
    <w:rsid w:val="001E177C"/>
    <w:rsid w:val="001F28B0"/>
    <w:rsid w:val="001F3CD7"/>
    <w:rsid w:val="002052EF"/>
    <w:rsid w:val="00211721"/>
    <w:rsid w:val="002117CE"/>
    <w:rsid w:val="00215926"/>
    <w:rsid w:val="00215F0F"/>
    <w:rsid w:val="00223CAA"/>
    <w:rsid w:val="00224CB4"/>
    <w:rsid w:val="00226DF0"/>
    <w:rsid w:val="002319C9"/>
    <w:rsid w:val="00232767"/>
    <w:rsid w:val="00254359"/>
    <w:rsid w:val="002707CD"/>
    <w:rsid w:val="002710FF"/>
    <w:rsid w:val="00282C2B"/>
    <w:rsid w:val="002A4564"/>
    <w:rsid w:val="002A67B2"/>
    <w:rsid w:val="002B49F7"/>
    <w:rsid w:val="002B5B74"/>
    <w:rsid w:val="002C304B"/>
    <w:rsid w:val="002C570B"/>
    <w:rsid w:val="002E5F4F"/>
    <w:rsid w:val="002F01EB"/>
    <w:rsid w:val="00311483"/>
    <w:rsid w:val="003114F7"/>
    <w:rsid w:val="00326709"/>
    <w:rsid w:val="00337C64"/>
    <w:rsid w:val="00340976"/>
    <w:rsid w:val="00344C12"/>
    <w:rsid w:val="00350D40"/>
    <w:rsid w:val="0038106C"/>
    <w:rsid w:val="003907FB"/>
    <w:rsid w:val="003B03EA"/>
    <w:rsid w:val="003B0E7C"/>
    <w:rsid w:val="003B4DB6"/>
    <w:rsid w:val="003C2639"/>
    <w:rsid w:val="003D136B"/>
    <w:rsid w:val="003D21C0"/>
    <w:rsid w:val="003E6ABA"/>
    <w:rsid w:val="003F57B2"/>
    <w:rsid w:val="004126E4"/>
    <w:rsid w:val="004207AA"/>
    <w:rsid w:val="004207EC"/>
    <w:rsid w:val="00424AB6"/>
    <w:rsid w:val="00424BA9"/>
    <w:rsid w:val="0046227E"/>
    <w:rsid w:val="004738F3"/>
    <w:rsid w:val="00494222"/>
    <w:rsid w:val="00494B45"/>
    <w:rsid w:val="004A0200"/>
    <w:rsid w:val="004B2119"/>
    <w:rsid w:val="004C6C10"/>
    <w:rsid w:val="004E6C42"/>
    <w:rsid w:val="004F36AA"/>
    <w:rsid w:val="00532F0C"/>
    <w:rsid w:val="00543FDE"/>
    <w:rsid w:val="005479AA"/>
    <w:rsid w:val="00553065"/>
    <w:rsid w:val="0055578A"/>
    <w:rsid w:val="005609E0"/>
    <w:rsid w:val="00570603"/>
    <w:rsid w:val="00583A52"/>
    <w:rsid w:val="005945BA"/>
    <w:rsid w:val="0059460D"/>
    <w:rsid w:val="005A02A6"/>
    <w:rsid w:val="005B3620"/>
    <w:rsid w:val="005C015F"/>
    <w:rsid w:val="005D4521"/>
    <w:rsid w:val="005D4D29"/>
    <w:rsid w:val="005F5F63"/>
    <w:rsid w:val="00600972"/>
    <w:rsid w:val="00612B11"/>
    <w:rsid w:val="00623836"/>
    <w:rsid w:val="0063550B"/>
    <w:rsid w:val="00641860"/>
    <w:rsid w:val="00676C38"/>
    <w:rsid w:val="006814B6"/>
    <w:rsid w:val="00683258"/>
    <w:rsid w:val="00692C60"/>
    <w:rsid w:val="006948B0"/>
    <w:rsid w:val="006B5203"/>
    <w:rsid w:val="006B5AC7"/>
    <w:rsid w:val="006D28E0"/>
    <w:rsid w:val="006E6D0F"/>
    <w:rsid w:val="006F3568"/>
    <w:rsid w:val="00701F87"/>
    <w:rsid w:val="00703CA0"/>
    <w:rsid w:val="00704462"/>
    <w:rsid w:val="00716538"/>
    <w:rsid w:val="00725A6E"/>
    <w:rsid w:val="0075243D"/>
    <w:rsid w:val="00760D7F"/>
    <w:rsid w:val="0077229A"/>
    <w:rsid w:val="00774B1F"/>
    <w:rsid w:val="007823B1"/>
    <w:rsid w:val="00783089"/>
    <w:rsid w:val="007878F9"/>
    <w:rsid w:val="007A30FB"/>
    <w:rsid w:val="007C7769"/>
    <w:rsid w:val="007C7B0C"/>
    <w:rsid w:val="007D3642"/>
    <w:rsid w:val="007D3D29"/>
    <w:rsid w:val="007F21ED"/>
    <w:rsid w:val="007F4093"/>
    <w:rsid w:val="00800BED"/>
    <w:rsid w:val="0083154F"/>
    <w:rsid w:val="00833D64"/>
    <w:rsid w:val="00845048"/>
    <w:rsid w:val="008473CE"/>
    <w:rsid w:val="00853DE3"/>
    <w:rsid w:val="0086258D"/>
    <w:rsid w:val="008633D6"/>
    <w:rsid w:val="0086457E"/>
    <w:rsid w:val="008A3311"/>
    <w:rsid w:val="008D6B87"/>
    <w:rsid w:val="008E1C60"/>
    <w:rsid w:val="009048FA"/>
    <w:rsid w:val="00917D62"/>
    <w:rsid w:val="00940FE1"/>
    <w:rsid w:val="00942F66"/>
    <w:rsid w:val="00946AAC"/>
    <w:rsid w:val="00950D34"/>
    <w:rsid w:val="00955F26"/>
    <w:rsid w:val="00957B5C"/>
    <w:rsid w:val="00961AB0"/>
    <w:rsid w:val="009655B2"/>
    <w:rsid w:val="0097282C"/>
    <w:rsid w:val="00973114"/>
    <w:rsid w:val="00981F67"/>
    <w:rsid w:val="00986128"/>
    <w:rsid w:val="009A36B0"/>
    <w:rsid w:val="009A437A"/>
    <w:rsid w:val="009A79DC"/>
    <w:rsid w:val="009B09C0"/>
    <w:rsid w:val="009B30D1"/>
    <w:rsid w:val="009C6972"/>
    <w:rsid w:val="009D6E90"/>
    <w:rsid w:val="009E4501"/>
    <w:rsid w:val="009F616E"/>
    <w:rsid w:val="009F6FB1"/>
    <w:rsid w:val="00A12BD7"/>
    <w:rsid w:val="00A15B51"/>
    <w:rsid w:val="00A21757"/>
    <w:rsid w:val="00A26C8A"/>
    <w:rsid w:val="00A33D64"/>
    <w:rsid w:val="00A44652"/>
    <w:rsid w:val="00A505F0"/>
    <w:rsid w:val="00A5614A"/>
    <w:rsid w:val="00A6454E"/>
    <w:rsid w:val="00A659AF"/>
    <w:rsid w:val="00A72121"/>
    <w:rsid w:val="00A82EA8"/>
    <w:rsid w:val="00A836D6"/>
    <w:rsid w:val="00A864B6"/>
    <w:rsid w:val="00AA361C"/>
    <w:rsid w:val="00AB0D71"/>
    <w:rsid w:val="00AC234C"/>
    <w:rsid w:val="00AE25E8"/>
    <w:rsid w:val="00AF5138"/>
    <w:rsid w:val="00B24FF8"/>
    <w:rsid w:val="00B31CB3"/>
    <w:rsid w:val="00B5040E"/>
    <w:rsid w:val="00B71CEF"/>
    <w:rsid w:val="00B74162"/>
    <w:rsid w:val="00B86530"/>
    <w:rsid w:val="00BA3C97"/>
    <w:rsid w:val="00BB1F2C"/>
    <w:rsid w:val="00BB354D"/>
    <w:rsid w:val="00BB5988"/>
    <w:rsid w:val="00BD258A"/>
    <w:rsid w:val="00BD6D77"/>
    <w:rsid w:val="00BD7CF9"/>
    <w:rsid w:val="00BF33EF"/>
    <w:rsid w:val="00C02E69"/>
    <w:rsid w:val="00C02F51"/>
    <w:rsid w:val="00C040E2"/>
    <w:rsid w:val="00C05603"/>
    <w:rsid w:val="00C13510"/>
    <w:rsid w:val="00C275D9"/>
    <w:rsid w:val="00C3319D"/>
    <w:rsid w:val="00C339F4"/>
    <w:rsid w:val="00C33C34"/>
    <w:rsid w:val="00C360A4"/>
    <w:rsid w:val="00C40B55"/>
    <w:rsid w:val="00C4244A"/>
    <w:rsid w:val="00C44544"/>
    <w:rsid w:val="00C74D0B"/>
    <w:rsid w:val="00C76335"/>
    <w:rsid w:val="00C845A7"/>
    <w:rsid w:val="00C848D8"/>
    <w:rsid w:val="00CA00DC"/>
    <w:rsid w:val="00CA0B16"/>
    <w:rsid w:val="00CA1A29"/>
    <w:rsid w:val="00CA2E1C"/>
    <w:rsid w:val="00CA420C"/>
    <w:rsid w:val="00CB13C2"/>
    <w:rsid w:val="00CC171C"/>
    <w:rsid w:val="00CC2391"/>
    <w:rsid w:val="00CC325A"/>
    <w:rsid w:val="00CC5FA5"/>
    <w:rsid w:val="00CC73FB"/>
    <w:rsid w:val="00CF17F0"/>
    <w:rsid w:val="00D2387A"/>
    <w:rsid w:val="00D35749"/>
    <w:rsid w:val="00D53A55"/>
    <w:rsid w:val="00D541C8"/>
    <w:rsid w:val="00D568E3"/>
    <w:rsid w:val="00D773A9"/>
    <w:rsid w:val="00D8335A"/>
    <w:rsid w:val="00D8532C"/>
    <w:rsid w:val="00D92246"/>
    <w:rsid w:val="00DB2000"/>
    <w:rsid w:val="00DB2AF4"/>
    <w:rsid w:val="00DB6C73"/>
    <w:rsid w:val="00DC61A3"/>
    <w:rsid w:val="00DF2389"/>
    <w:rsid w:val="00DF5498"/>
    <w:rsid w:val="00E03571"/>
    <w:rsid w:val="00E04BD3"/>
    <w:rsid w:val="00E054B7"/>
    <w:rsid w:val="00E067C4"/>
    <w:rsid w:val="00E1211C"/>
    <w:rsid w:val="00E132A0"/>
    <w:rsid w:val="00E202F8"/>
    <w:rsid w:val="00E22A4C"/>
    <w:rsid w:val="00E30004"/>
    <w:rsid w:val="00E33A1C"/>
    <w:rsid w:val="00E36EE4"/>
    <w:rsid w:val="00E44ED9"/>
    <w:rsid w:val="00E44F10"/>
    <w:rsid w:val="00E604E8"/>
    <w:rsid w:val="00E83238"/>
    <w:rsid w:val="00EA2C64"/>
    <w:rsid w:val="00EB53EC"/>
    <w:rsid w:val="00EB6273"/>
    <w:rsid w:val="00EB665F"/>
    <w:rsid w:val="00EF0982"/>
    <w:rsid w:val="00F0510C"/>
    <w:rsid w:val="00F31FBD"/>
    <w:rsid w:val="00F7150F"/>
    <w:rsid w:val="00F7720C"/>
    <w:rsid w:val="00FD74E9"/>
    <w:rsid w:val="00FE466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F64D4B"/>
  <w15:docId w15:val="{0FE3B161-9887-4F28-AD54-EC28EC84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E0"/>
    <w:pPr>
      <w:spacing w:after="200" w:line="276" w:lineRule="auto"/>
    </w:pPr>
    <w:rPr>
      <w:sz w:val="22"/>
      <w:szCs w:val="22"/>
      <w:lang w:eastAsia="en-US"/>
    </w:rPr>
  </w:style>
  <w:style w:type="paragraph" w:styleId="Titre1">
    <w:name w:val="heading 1"/>
    <w:next w:val="Normal"/>
    <w:link w:val="Titre1Car"/>
    <w:uiPriority w:val="9"/>
    <w:qFormat/>
    <w:rsid w:val="00C4244A"/>
    <w:pPr>
      <w:keepLines/>
      <w:spacing w:before="180"/>
      <w:outlineLvl w:val="0"/>
    </w:pPr>
    <w:rPr>
      <w:rFonts w:asciiTheme="majorHAnsi" w:eastAsiaTheme="majorEastAsia" w:hAnsiTheme="majorHAnsi" w:cstheme="majorBidi"/>
      <w:color w:val="365F91" w:themeColor="accent1" w:themeShade="BF"/>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C171C"/>
    <w:rPr>
      <w:color w:val="0000FF"/>
      <w:u w:val="single"/>
    </w:rPr>
  </w:style>
  <w:style w:type="paragraph" w:styleId="Paragraphedeliste">
    <w:name w:val="List Paragraph"/>
    <w:basedOn w:val="Normal"/>
    <w:uiPriority w:val="34"/>
    <w:qFormat/>
    <w:rsid w:val="007F4093"/>
    <w:pPr>
      <w:ind w:left="720"/>
      <w:contextualSpacing/>
    </w:pPr>
  </w:style>
  <w:style w:type="paragraph" w:styleId="NormalWeb">
    <w:name w:val="Normal (Web)"/>
    <w:basedOn w:val="Normal"/>
    <w:uiPriority w:val="99"/>
    <w:unhideWhenUsed/>
    <w:rsid w:val="00E1211C"/>
    <w:pPr>
      <w:spacing w:before="100" w:beforeAutospacing="1" w:after="100" w:afterAutospacing="1" w:line="240" w:lineRule="auto"/>
    </w:pPr>
    <w:rPr>
      <w:rFonts w:ascii="Times New Roman" w:eastAsia="Times New Roman" w:hAnsi="Times New Roman"/>
      <w:sz w:val="24"/>
      <w:szCs w:val="24"/>
      <w:lang w:eastAsia="fr-FR"/>
    </w:rPr>
  </w:style>
  <w:style w:type="character" w:styleId="Marquedecommentaire">
    <w:name w:val="annotation reference"/>
    <w:basedOn w:val="Policepardfaut"/>
    <w:uiPriority w:val="99"/>
    <w:semiHidden/>
    <w:unhideWhenUsed/>
    <w:rsid w:val="00CA1A29"/>
    <w:rPr>
      <w:sz w:val="16"/>
      <w:szCs w:val="16"/>
    </w:rPr>
  </w:style>
  <w:style w:type="paragraph" w:styleId="Commentaire">
    <w:name w:val="annotation text"/>
    <w:basedOn w:val="Normal"/>
    <w:link w:val="CommentaireCar"/>
    <w:uiPriority w:val="99"/>
    <w:semiHidden/>
    <w:unhideWhenUsed/>
    <w:rsid w:val="00CA1A29"/>
    <w:pPr>
      <w:spacing w:line="240" w:lineRule="auto"/>
    </w:pPr>
    <w:rPr>
      <w:sz w:val="20"/>
      <w:szCs w:val="20"/>
    </w:rPr>
  </w:style>
  <w:style w:type="character" w:customStyle="1" w:styleId="CommentaireCar">
    <w:name w:val="Commentaire Car"/>
    <w:basedOn w:val="Policepardfaut"/>
    <w:link w:val="Commentaire"/>
    <w:uiPriority w:val="99"/>
    <w:semiHidden/>
    <w:rsid w:val="00CA1A29"/>
    <w:rPr>
      <w:lang w:eastAsia="en-US"/>
    </w:rPr>
  </w:style>
  <w:style w:type="paragraph" w:styleId="Objetducommentaire">
    <w:name w:val="annotation subject"/>
    <w:basedOn w:val="Commentaire"/>
    <w:next w:val="Commentaire"/>
    <w:link w:val="ObjetducommentaireCar"/>
    <w:uiPriority w:val="99"/>
    <w:semiHidden/>
    <w:unhideWhenUsed/>
    <w:rsid w:val="00CA1A29"/>
    <w:rPr>
      <w:b/>
      <w:bCs/>
    </w:rPr>
  </w:style>
  <w:style w:type="character" w:customStyle="1" w:styleId="ObjetducommentaireCar">
    <w:name w:val="Objet du commentaire Car"/>
    <w:basedOn w:val="CommentaireCar"/>
    <w:link w:val="Objetducommentaire"/>
    <w:uiPriority w:val="99"/>
    <w:semiHidden/>
    <w:rsid w:val="00CA1A29"/>
    <w:rPr>
      <w:b/>
      <w:bCs/>
      <w:lang w:eastAsia="en-US"/>
    </w:rPr>
  </w:style>
  <w:style w:type="paragraph" w:styleId="Textedebulles">
    <w:name w:val="Balloon Text"/>
    <w:basedOn w:val="Normal"/>
    <w:link w:val="TextedebullesCar"/>
    <w:uiPriority w:val="99"/>
    <w:semiHidden/>
    <w:unhideWhenUsed/>
    <w:rsid w:val="00CA1A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1A29"/>
    <w:rPr>
      <w:rFonts w:ascii="Tahoma" w:hAnsi="Tahoma" w:cs="Tahoma"/>
      <w:sz w:val="16"/>
      <w:szCs w:val="16"/>
      <w:lang w:eastAsia="en-US"/>
    </w:rPr>
  </w:style>
  <w:style w:type="paragraph" w:styleId="En-tte">
    <w:name w:val="header"/>
    <w:basedOn w:val="Normal"/>
    <w:link w:val="En-tteCar"/>
    <w:uiPriority w:val="99"/>
    <w:unhideWhenUsed/>
    <w:rsid w:val="00C4244A"/>
    <w:pPr>
      <w:tabs>
        <w:tab w:val="center" w:pos="4536"/>
        <w:tab w:val="right" w:pos="9072"/>
      </w:tabs>
      <w:spacing w:after="0" w:line="240" w:lineRule="auto"/>
    </w:pPr>
  </w:style>
  <w:style w:type="character" w:customStyle="1" w:styleId="En-tteCar">
    <w:name w:val="En-tête Car"/>
    <w:basedOn w:val="Policepardfaut"/>
    <w:link w:val="En-tte"/>
    <w:uiPriority w:val="99"/>
    <w:rsid w:val="00C4244A"/>
    <w:rPr>
      <w:sz w:val="22"/>
      <w:szCs w:val="22"/>
      <w:lang w:eastAsia="en-US"/>
    </w:rPr>
  </w:style>
  <w:style w:type="paragraph" w:styleId="Pieddepage">
    <w:name w:val="footer"/>
    <w:basedOn w:val="Normal"/>
    <w:link w:val="PieddepageCar"/>
    <w:uiPriority w:val="99"/>
    <w:unhideWhenUsed/>
    <w:rsid w:val="00C424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244A"/>
    <w:rPr>
      <w:sz w:val="22"/>
      <w:szCs w:val="22"/>
      <w:lang w:eastAsia="en-US"/>
    </w:rPr>
  </w:style>
  <w:style w:type="character" w:customStyle="1" w:styleId="Titre1Car">
    <w:name w:val="Titre 1 Car"/>
    <w:basedOn w:val="Policepardfaut"/>
    <w:link w:val="Titre1"/>
    <w:uiPriority w:val="9"/>
    <w:rsid w:val="00C4244A"/>
    <w:rPr>
      <w:rFonts w:asciiTheme="majorHAnsi" w:eastAsiaTheme="majorEastAsia" w:hAnsiTheme="majorHAnsi" w:cstheme="majorBidi"/>
      <w:color w:val="365F91" w:themeColor="accent1" w:themeShade="BF"/>
      <w:sz w:val="32"/>
      <w:szCs w:val="32"/>
      <w:lang w:eastAsia="en-US"/>
    </w:rPr>
  </w:style>
  <w:style w:type="character" w:customStyle="1" w:styleId="Titre1Car1">
    <w:name w:val="Titre 1 Car1"/>
    <w:basedOn w:val="Policepardfaut"/>
    <w:uiPriority w:val="9"/>
    <w:rsid w:val="00C4244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92661">
      <w:bodyDiv w:val="1"/>
      <w:marLeft w:val="0"/>
      <w:marRight w:val="0"/>
      <w:marTop w:val="0"/>
      <w:marBottom w:val="0"/>
      <w:divBdr>
        <w:top w:val="none" w:sz="0" w:space="0" w:color="auto"/>
        <w:left w:val="none" w:sz="0" w:space="0" w:color="auto"/>
        <w:bottom w:val="none" w:sz="0" w:space="0" w:color="auto"/>
        <w:right w:val="none" w:sz="0" w:space="0" w:color="auto"/>
      </w:divBdr>
    </w:div>
    <w:div w:id="968390938">
      <w:bodyDiv w:val="1"/>
      <w:marLeft w:val="0"/>
      <w:marRight w:val="0"/>
      <w:marTop w:val="0"/>
      <w:marBottom w:val="0"/>
      <w:divBdr>
        <w:top w:val="none" w:sz="0" w:space="0" w:color="auto"/>
        <w:left w:val="none" w:sz="0" w:space="0" w:color="auto"/>
        <w:bottom w:val="none" w:sz="0" w:space="0" w:color="auto"/>
        <w:right w:val="none" w:sz="0" w:space="0" w:color="auto"/>
      </w:divBdr>
    </w:div>
    <w:div w:id="1049258830">
      <w:bodyDiv w:val="1"/>
      <w:marLeft w:val="0"/>
      <w:marRight w:val="0"/>
      <w:marTop w:val="0"/>
      <w:marBottom w:val="0"/>
      <w:divBdr>
        <w:top w:val="none" w:sz="0" w:space="0" w:color="auto"/>
        <w:left w:val="none" w:sz="0" w:space="0" w:color="auto"/>
        <w:bottom w:val="none" w:sz="0" w:space="0" w:color="auto"/>
        <w:right w:val="none" w:sz="0" w:space="0" w:color="auto"/>
      </w:divBdr>
      <w:divsChild>
        <w:div w:id="1532109451">
          <w:marLeft w:val="0"/>
          <w:marRight w:val="0"/>
          <w:marTop w:val="390"/>
          <w:marBottom w:val="390"/>
          <w:divBdr>
            <w:top w:val="none" w:sz="0" w:space="0" w:color="auto"/>
            <w:left w:val="none" w:sz="0" w:space="0" w:color="auto"/>
            <w:bottom w:val="none" w:sz="0" w:space="0" w:color="auto"/>
            <w:right w:val="none" w:sz="0" w:space="0" w:color="auto"/>
          </w:divBdr>
          <w:divsChild>
            <w:div w:id="1841194811">
              <w:marLeft w:val="0"/>
              <w:marRight w:val="0"/>
              <w:marTop w:val="0"/>
              <w:marBottom w:val="0"/>
              <w:divBdr>
                <w:top w:val="none" w:sz="0" w:space="0" w:color="auto"/>
                <w:left w:val="none" w:sz="0" w:space="0" w:color="auto"/>
                <w:bottom w:val="none" w:sz="0" w:space="0" w:color="auto"/>
                <w:right w:val="none" w:sz="0" w:space="0" w:color="auto"/>
              </w:divBdr>
              <w:divsChild>
                <w:div w:id="2008557110">
                  <w:marLeft w:val="150"/>
                  <w:marRight w:val="150"/>
                  <w:marTop w:val="120"/>
                  <w:marBottom w:val="0"/>
                  <w:divBdr>
                    <w:top w:val="none" w:sz="0" w:space="0" w:color="auto"/>
                    <w:left w:val="none" w:sz="0" w:space="0" w:color="auto"/>
                    <w:bottom w:val="none" w:sz="0" w:space="0" w:color="auto"/>
                    <w:right w:val="none" w:sz="0" w:space="0" w:color="auto"/>
                  </w:divBdr>
                  <w:divsChild>
                    <w:div w:id="301011225">
                      <w:marLeft w:val="0"/>
                      <w:marRight w:val="0"/>
                      <w:marTop w:val="0"/>
                      <w:marBottom w:val="0"/>
                      <w:divBdr>
                        <w:top w:val="none" w:sz="0" w:space="0" w:color="auto"/>
                        <w:left w:val="none" w:sz="0" w:space="0" w:color="auto"/>
                        <w:bottom w:val="none" w:sz="0" w:space="0" w:color="auto"/>
                        <w:right w:val="none" w:sz="0" w:space="0" w:color="auto"/>
                      </w:divBdr>
                      <w:divsChild>
                        <w:div w:id="1287153144">
                          <w:marLeft w:val="180"/>
                          <w:marRight w:val="180"/>
                          <w:marTop w:val="0"/>
                          <w:marBottom w:val="0"/>
                          <w:divBdr>
                            <w:top w:val="none" w:sz="0" w:space="0" w:color="auto"/>
                            <w:left w:val="none" w:sz="0" w:space="0" w:color="auto"/>
                            <w:bottom w:val="none" w:sz="0" w:space="0" w:color="auto"/>
                            <w:right w:val="none" w:sz="0" w:space="0" w:color="auto"/>
                          </w:divBdr>
                          <w:divsChild>
                            <w:div w:id="14988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089376">
      <w:bodyDiv w:val="1"/>
      <w:marLeft w:val="0"/>
      <w:marRight w:val="0"/>
      <w:marTop w:val="0"/>
      <w:marBottom w:val="0"/>
      <w:divBdr>
        <w:top w:val="none" w:sz="0" w:space="0" w:color="auto"/>
        <w:left w:val="none" w:sz="0" w:space="0" w:color="auto"/>
        <w:bottom w:val="none" w:sz="0" w:space="0" w:color="auto"/>
        <w:right w:val="none" w:sz="0" w:space="0" w:color="auto"/>
      </w:divBdr>
    </w:div>
    <w:div w:id="1771856299">
      <w:bodyDiv w:val="1"/>
      <w:marLeft w:val="0"/>
      <w:marRight w:val="0"/>
      <w:marTop w:val="0"/>
      <w:marBottom w:val="0"/>
      <w:divBdr>
        <w:top w:val="none" w:sz="0" w:space="0" w:color="auto"/>
        <w:left w:val="none" w:sz="0" w:space="0" w:color="auto"/>
        <w:bottom w:val="none" w:sz="0" w:space="0" w:color="auto"/>
        <w:right w:val="none" w:sz="0" w:space="0" w:color="auto"/>
      </w:divBdr>
    </w:div>
    <w:div w:id="185584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Pages>
  <Words>824</Words>
  <Characters>4536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GENES</Company>
  <LinksUpToDate>false</LinksUpToDate>
  <CharactersWithSpaces>5350</CharactersWithSpaces>
  <SharedDoc>false</SharedDoc>
  <HLinks>
    <vt:vector size="6" baseType="variant">
      <vt:variant>
        <vt:i4>5308537</vt:i4>
      </vt:variant>
      <vt:variant>
        <vt:i4>0</vt:i4>
      </vt:variant>
      <vt:variant>
        <vt:i4>0</vt:i4>
      </vt:variant>
      <vt:variant>
        <vt:i4>5</vt:i4>
      </vt:variant>
      <vt:variant>
        <vt:lpwstr>mailto:recrutement26@ensae.fr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FLEUREUX Raphaelle</dc:creator>
  <cp:lastModifiedBy>Kaira SOUA</cp:lastModifiedBy>
  <cp:revision>5</cp:revision>
  <cp:lastPrinted>2023-01-19T15:03:00Z</cp:lastPrinted>
  <dcterms:created xsi:type="dcterms:W3CDTF">2023-08-14T09:18:00Z</dcterms:created>
  <dcterms:modified xsi:type="dcterms:W3CDTF">2023-08-21T15:10:00Z</dcterms:modified>
</cp:coreProperties>
</file>